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3725B4" w:rsidRDefault="003725B4" w:rsidP="003725B4">
      <w:pPr>
        <w:spacing w:line="360" w:lineRule="auto"/>
        <w:jc w:val="center"/>
        <w:rPr>
          <w:rFonts w:asciiTheme="minorEastAsia" w:hAnsiTheme="minorEastAsia"/>
          <w:b/>
          <w:bCs/>
          <w:sz w:val="28"/>
          <w:szCs w:val="28"/>
        </w:rPr>
      </w:pPr>
      <w:bookmarkStart w:id="0" w:name="_GoBack"/>
      <w:bookmarkEnd w:id="0"/>
      <w:r>
        <w:rPr>
          <w:rFonts w:asciiTheme="minorEastAsia" w:hAnsiTheme="minorEastAsia" w:hint="eastAsia"/>
          <w:b/>
          <w:bCs/>
          <w:sz w:val="28"/>
          <w:szCs w:val="28"/>
        </w:rPr>
        <w:t>对外经济贸易大学</w:t>
      </w:r>
    </w:p>
    <w:p w:rsidR="003725B4" w:rsidRDefault="003725B4" w:rsidP="003725B4">
      <w:pPr>
        <w:spacing w:line="360" w:lineRule="auto"/>
        <w:jc w:val="center"/>
        <w:rPr>
          <w:rFonts w:asciiTheme="minorEastAsia" w:hAnsiTheme="minorEastAsia" w:hint="eastAsia"/>
          <w:b/>
          <w:bCs/>
          <w:sz w:val="28"/>
          <w:szCs w:val="28"/>
        </w:rPr>
      </w:pPr>
      <w:r>
        <w:rPr>
          <w:rFonts w:asciiTheme="minorEastAsia" w:hAnsiTheme="minorEastAsia" w:hint="eastAsia"/>
          <w:b/>
          <w:bCs/>
          <w:sz w:val="28"/>
          <w:szCs w:val="28"/>
        </w:rPr>
        <w:t>CNRDS中国研究数据服务平台已订购数据库</w:t>
      </w:r>
    </w:p>
    <w:p w:rsidR="006922AF" w:rsidRPr="003725B4" w:rsidRDefault="006922AF" w:rsidP="003725B4">
      <w:pPr>
        <w:pStyle w:val="ac"/>
        <w:spacing w:line="360" w:lineRule="auto"/>
        <w:ind w:left="360" w:firstLineChars="0" w:firstLine="0"/>
        <w:jc w:val="left"/>
        <w:rPr>
          <w:rFonts w:asciiTheme="minorEastAsia" w:hAnsiTheme="minorEastAsia" w:hint="eastAsia"/>
          <w:szCs w:val="21"/>
        </w:rPr>
      </w:pPr>
    </w:p>
    <w:tbl>
      <w:tblPr>
        <w:tblStyle w:val="aa"/>
        <w:tblW w:w="8519" w:type="dxa"/>
        <w:jc w:val="center"/>
        <w:tblLayout w:type="fixed"/>
        <w:tblLook w:val="04A0" w:firstRow="1" w:lastRow="0" w:firstColumn="1" w:lastColumn="0" w:noHBand="0" w:noVBand="1"/>
      </w:tblPr>
      <w:tblGrid>
        <w:gridCol w:w="947"/>
        <w:gridCol w:w="580"/>
        <w:gridCol w:w="2546"/>
        <w:gridCol w:w="1080"/>
        <w:gridCol w:w="570"/>
        <w:gridCol w:w="2796"/>
      </w:tblGrid>
      <w:tr w:rsidR="006922AF">
        <w:trPr>
          <w:trHeight w:val="424"/>
          <w:jc w:val="center"/>
        </w:trPr>
        <w:tc>
          <w:tcPr>
            <w:tcW w:w="8519" w:type="dxa"/>
            <w:gridSpan w:val="6"/>
            <w:shd w:val="clear" w:color="auto" w:fill="00B0F0"/>
            <w:vAlign w:val="center"/>
          </w:tcPr>
          <w:p w:rsidR="006922AF" w:rsidRDefault="001C56BD">
            <w:pPr>
              <w:pStyle w:val="Default"/>
              <w:spacing w:line="240" w:lineRule="atLeast"/>
              <w:jc w:val="center"/>
              <w:rPr>
                <w:rFonts w:eastAsia="宋体"/>
                <w:b/>
                <w:bCs/>
                <w:sz w:val="15"/>
                <w:szCs w:val="15"/>
              </w:rPr>
            </w:pPr>
            <w:r>
              <w:rPr>
                <w:rFonts w:eastAsia="宋体" w:hint="eastAsia"/>
                <w:b/>
                <w:bCs/>
              </w:rPr>
              <w:t>公司特色库（需注册个人账号）</w:t>
            </w:r>
          </w:p>
        </w:tc>
      </w:tr>
      <w:tr w:rsidR="006922AF">
        <w:trPr>
          <w:trHeight w:val="390"/>
          <w:jc w:val="center"/>
        </w:trPr>
        <w:tc>
          <w:tcPr>
            <w:tcW w:w="947" w:type="dxa"/>
            <w:shd w:val="clear" w:color="auto" w:fill="00B0F0"/>
            <w:vAlign w:val="center"/>
          </w:tcPr>
          <w:p w:rsidR="006922AF" w:rsidRDefault="001C56BD">
            <w:pPr>
              <w:spacing w:line="240" w:lineRule="atLeast"/>
              <w:jc w:val="center"/>
              <w:rPr>
                <w:rFonts w:ascii="宋体" w:eastAsia="宋体" w:hAnsi="宋体" w:cs="宋体"/>
                <w:b/>
                <w:bCs/>
                <w:sz w:val="15"/>
                <w:szCs w:val="15"/>
              </w:rPr>
            </w:pPr>
            <w:r>
              <w:rPr>
                <w:rFonts w:ascii="宋体" w:eastAsia="宋体" w:hAnsi="宋体" w:cs="宋体" w:hint="eastAsia"/>
                <w:b/>
                <w:kern w:val="0"/>
                <w:sz w:val="15"/>
                <w:szCs w:val="15"/>
              </w:rPr>
              <w:t>系列名称</w:t>
            </w:r>
          </w:p>
        </w:tc>
        <w:tc>
          <w:tcPr>
            <w:tcW w:w="580" w:type="dxa"/>
            <w:shd w:val="clear" w:color="auto" w:fill="00B0F0"/>
            <w:vAlign w:val="center"/>
          </w:tcPr>
          <w:p w:rsidR="006922AF" w:rsidRDefault="001C56BD">
            <w:pPr>
              <w:widowControl/>
              <w:spacing w:line="240" w:lineRule="atLeast"/>
              <w:jc w:val="center"/>
              <w:rPr>
                <w:rFonts w:ascii="宋体" w:eastAsia="宋体" w:hAnsi="宋体" w:cs="宋体"/>
                <w:b/>
                <w:bCs/>
                <w:sz w:val="15"/>
                <w:szCs w:val="15"/>
              </w:rPr>
            </w:pPr>
            <w:r>
              <w:rPr>
                <w:rFonts w:ascii="宋体" w:eastAsia="宋体" w:hAnsi="宋体" w:cs="宋体" w:hint="eastAsia"/>
                <w:b/>
                <w:kern w:val="0"/>
                <w:sz w:val="15"/>
                <w:szCs w:val="15"/>
              </w:rPr>
              <w:t>序号</w:t>
            </w:r>
          </w:p>
        </w:tc>
        <w:tc>
          <w:tcPr>
            <w:tcW w:w="2546" w:type="dxa"/>
            <w:shd w:val="clear" w:color="auto" w:fill="00B0F0"/>
            <w:vAlign w:val="center"/>
          </w:tcPr>
          <w:p w:rsidR="006922AF" w:rsidRDefault="001C56BD">
            <w:pPr>
              <w:widowControl/>
              <w:spacing w:line="240" w:lineRule="atLeast"/>
              <w:jc w:val="center"/>
              <w:rPr>
                <w:rFonts w:ascii="宋体" w:eastAsia="宋体" w:hAnsi="宋体" w:cs="宋体"/>
                <w:b/>
                <w:bCs/>
                <w:sz w:val="15"/>
                <w:szCs w:val="15"/>
              </w:rPr>
            </w:pPr>
            <w:r>
              <w:rPr>
                <w:rFonts w:ascii="宋体" w:eastAsia="宋体" w:hAnsi="宋体" w:cs="宋体" w:hint="eastAsia"/>
                <w:b/>
                <w:kern w:val="0"/>
                <w:sz w:val="15"/>
                <w:szCs w:val="15"/>
              </w:rPr>
              <w:t>数据库名称</w:t>
            </w:r>
          </w:p>
        </w:tc>
        <w:tc>
          <w:tcPr>
            <w:tcW w:w="1080" w:type="dxa"/>
            <w:shd w:val="clear" w:color="auto" w:fill="00B0F0"/>
            <w:vAlign w:val="center"/>
          </w:tcPr>
          <w:p w:rsidR="006922AF" w:rsidRDefault="001C56BD">
            <w:pPr>
              <w:spacing w:line="240" w:lineRule="atLeast"/>
              <w:jc w:val="center"/>
              <w:rPr>
                <w:rFonts w:ascii="宋体" w:eastAsia="宋体" w:hAnsi="宋体" w:cs="宋体"/>
                <w:b/>
                <w:bCs/>
                <w:sz w:val="15"/>
                <w:szCs w:val="15"/>
              </w:rPr>
            </w:pPr>
            <w:r>
              <w:rPr>
                <w:rFonts w:ascii="宋体" w:eastAsia="宋体" w:hAnsi="宋体" w:cs="宋体" w:hint="eastAsia"/>
                <w:b/>
                <w:kern w:val="0"/>
                <w:sz w:val="15"/>
                <w:szCs w:val="15"/>
              </w:rPr>
              <w:t>系列名称</w:t>
            </w:r>
          </w:p>
        </w:tc>
        <w:tc>
          <w:tcPr>
            <w:tcW w:w="570" w:type="dxa"/>
            <w:shd w:val="clear" w:color="auto" w:fill="00B0F0"/>
            <w:vAlign w:val="center"/>
          </w:tcPr>
          <w:p w:rsidR="006922AF" w:rsidRDefault="001C56BD">
            <w:pPr>
              <w:widowControl/>
              <w:spacing w:line="240" w:lineRule="atLeast"/>
              <w:jc w:val="center"/>
              <w:rPr>
                <w:rFonts w:ascii="宋体" w:eastAsia="宋体" w:hAnsi="宋体" w:cs="宋体"/>
                <w:b/>
                <w:bCs/>
                <w:sz w:val="15"/>
                <w:szCs w:val="15"/>
              </w:rPr>
            </w:pPr>
            <w:r>
              <w:rPr>
                <w:rFonts w:ascii="宋体" w:eastAsia="宋体" w:hAnsi="宋体" w:cs="宋体" w:hint="eastAsia"/>
                <w:b/>
                <w:kern w:val="0"/>
                <w:sz w:val="15"/>
                <w:szCs w:val="15"/>
              </w:rPr>
              <w:t>序号</w:t>
            </w:r>
          </w:p>
        </w:tc>
        <w:tc>
          <w:tcPr>
            <w:tcW w:w="2796" w:type="dxa"/>
            <w:shd w:val="clear" w:color="auto" w:fill="00B0F0"/>
            <w:vAlign w:val="center"/>
          </w:tcPr>
          <w:p w:rsidR="006922AF" w:rsidRDefault="001C56BD">
            <w:pPr>
              <w:widowControl/>
              <w:spacing w:line="240" w:lineRule="atLeast"/>
              <w:jc w:val="center"/>
              <w:rPr>
                <w:rFonts w:ascii="宋体" w:eastAsia="宋体" w:hAnsi="宋体" w:cs="宋体"/>
                <w:b/>
                <w:bCs/>
                <w:sz w:val="15"/>
                <w:szCs w:val="15"/>
              </w:rPr>
            </w:pPr>
            <w:r>
              <w:rPr>
                <w:rFonts w:ascii="宋体" w:eastAsia="宋体" w:hAnsi="宋体" w:cs="宋体" w:hint="eastAsia"/>
                <w:b/>
                <w:kern w:val="0"/>
                <w:sz w:val="15"/>
                <w:szCs w:val="15"/>
              </w:rPr>
              <w:t>数据库名称</w:t>
            </w:r>
          </w:p>
        </w:tc>
      </w:tr>
      <w:tr w:rsidR="006922AF">
        <w:trPr>
          <w:trHeight w:val="363"/>
          <w:jc w:val="center"/>
        </w:trPr>
        <w:tc>
          <w:tcPr>
            <w:tcW w:w="947" w:type="dxa"/>
            <w:vMerge w:val="restart"/>
            <w:vAlign w:val="center"/>
          </w:tcPr>
          <w:p w:rsidR="006922AF" w:rsidRDefault="001C56BD">
            <w:pPr>
              <w:pStyle w:val="Default"/>
              <w:spacing w:line="240" w:lineRule="atLeast"/>
              <w:jc w:val="center"/>
              <w:rPr>
                <w:rFonts w:ascii="Times New Roman" w:eastAsia="宋体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b/>
                <w:sz w:val="18"/>
                <w:szCs w:val="18"/>
              </w:rPr>
              <w:t>上市公司</w:t>
            </w:r>
          </w:p>
          <w:p w:rsidR="006922AF" w:rsidRDefault="001C56BD">
            <w:pPr>
              <w:pStyle w:val="Default"/>
              <w:spacing w:line="240" w:lineRule="atLeast"/>
              <w:jc w:val="center"/>
              <w:rPr>
                <w:rFonts w:eastAsia="宋体"/>
                <w:b/>
                <w:bCs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b/>
                <w:sz w:val="18"/>
                <w:szCs w:val="18"/>
              </w:rPr>
              <w:t>经营研究</w:t>
            </w:r>
          </w:p>
        </w:tc>
        <w:tc>
          <w:tcPr>
            <w:tcW w:w="580" w:type="dxa"/>
            <w:vAlign w:val="center"/>
          </w:tcPr>
          <w:p w:rsidR="006922AF" w:rsidRDefault="001C56BD">
            <w:pPr>
              <w:widowControl/>
              <w:spacing w:line="240" w:lineRule="atLeast"/>
              <w:jc w:val="center"/>
              <w:rPr>
                <w:rFonts w:ascii="宋体" w:eastAsia="宋体" w:hAnsi="宋体" w:cs="宋体"/>
                <w:kern w:val="0"/>
                <w:sz w:val="15"/>
                <w:szCs w:val="15"/>
              </w:rPr>
            </w:pPr>
            <w:r>
              <w:rPr>
                <w:rFonts w:ascii="宋体" w:eastAsia="宋体" w:hAnsi="宋体" w:cs="宋体" w:hint="eastAsia"/>
                <w:kern w:val="0"/>
                <w:sz w:val="15"/>
                <w:szCs w:val="15"/>
              </w:rPr>
              <w:t>1</w:t>
            </w:r>
          </w:p>
        </w:tc>
        <w:tc>
          <w:tcPr>
            <w:tcW w:w="2546" w:type="dxa"/>
            <w:vAlign w:val="center"/>
          </w:tcPr>
          <w:p w:rsidR="006922AF" w:rsidRDefault="001C56BD">
            <w:pPr>
              <w:widowControl/>
              <w:textAlignment w:val="center"/>
              <w:rPr>
                <w:rFonts w:ascii="宋体" w:eastAsia="宋体" w:hAnsi="宋体" w:cs="宋体"/>
                <w:kern w:val="0"/>
                <w:sz w:val="15"/>
                <w:szCs w:val="15"/>
              </w:rPr>
            </w:pPr>
            <w:r>
              <w:rPr>
                <w:rFonts w:ascii="宋体" w:eastAsia="宋体" w:hAnsi="宋体" w:cs="宋体" w:hint="eastAsia"/>
                <w:kern w:val="0"/>
                <w:sz w:val="15"/>
                <w:szCs w:val="15"/>
                <w:lang w:bidi="ar"/>
              </w:rPr>
              <w:t>中国创新专利研究数据库</w:t>
            </w:r>
            <w:r>
              <w:rPr>
                <w:rFonts w:ascii="宋体" w:eastAsia="宋体" w:hAnsi="宋体" w:cs="宋体" w:hint="eastAsia"/>
                <w:kern w:val="0"/>
                <w:sz w:val="15"/>
                <w:szCs w:val="15"/>
                <w:lang w:bidi="ar"/>
              </w:rPr>
              <w:t>-CIRD</w:t>
            </w:r>
          </w:p>
        </w:tc>
        <w:tc>
          <w:tcPr>
            <w:tcW w:w="1080" w:type="dxa"/>
            <w:vMerge w:val="restart"/>
            <w:vAlign w:val="center"/>
          </w:tcPr>
          <w:p w:rsidR="006922AF" w:rsidRDefault="001C56BD">
            <w:pPr>
              <w:pStyle w:val="Default"/>
              <w:spacing w:line="240" w:lineRule="atLeast"/>
              <w:jc w:val="center"/>
              <w:rPr>
                <w:rFonts w:ascii="Times New Roman" w:eastAsia="宋体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b/>
                <w:sz w:val="18"/>
                <w:szCs w:val="18"/>
              </w:rPr>
              <w:t>上市公司</w:t>
            </w:r>
          </w:p>
          <w:p w:rsidR="006922AF" w:rsidRDefault="001C56BD">
            <w:pPr>
              <w:pStyle w:val="Default"/>
              <w:spacing w:line="240" w:lineRule="atLeast"/>
              <w:jc w:val="center"/>
              <w:rPr>
                <w:rFonts w:eastAsia="宋体"/>
                <w:b/>
                <w:bCs/>
                <w:color w:val="auto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b/>
                <w:sz w:val="18"/>
                <w:szCs w:val="18"/>
              </w:rPr>
              <w:t>经营研究</w:t>
            </w:r>
          </w:p>
        </w:tc>
        <w:tc>
          <w:tcPr>
            <w:tcW w:w="570" w:type="dxa"/>
            <w:shd w:val="clear" w:color="auto" w:fill="auto"/>
            <w:vAlign w:val="center"/>
          </w:tcPr>
          <w:p w:rsidR="006922AF" w:rsidRDefault="001C56BD">
            <w:pPr>
              <w:widowControl/>
              <w:spacing w:line="240" w:lineRule="atLeast"/>
              <w:jc w:val="center"/>
              <w:rPr>
                <w:rFonts w:ascii="宋体" w:eastAsia="宋体" w:hAnsi="宋体" w:cs="宋体"/>
                <w:b/>
                <w:bCs/>
                <w:sz w:val="15"/>
                <w:szCs w:val="15"/>
              </w:rPr>
            </w:pPr>
            <w:r>
              <w:rPr>
                <w:rFonts w:ascii="宋体" w:eastAsia="宋体" w:hAnsi="宋体" w:cs="宋体" w:hint="eastAsia"/>
                <w:kern w:val="0"/>
                <w:sz w:val="15"/>
                <w:szCs w:val="15"/>
              </w:rPr>
              <w:t>10</w:t>
            </w:r>
          </w:p>
        </w:tc>
        <w:tc>
          <w:tcPr>
            <w:tcW w:w="2796" w:type="dxa"/>
            <w:shd w:val="clear" w:color="auto" w:fill="auto"/>
            <w:vAlign w:val="center"/>
          </w:tcPr>
          <w:p w:rsidR="006922AF" w:rsidRDefault="001C56BD">
            <w:pPr>
              <w:widowControl/>
              <w:jc w:val="left"/>
              <w:textAlignment w:val="center"/>
              <w:rPr>
                <w:rFonts w:ascii="宋体" w:eastAsia="宋体" w:hAnsi="宋体" w:cs="宋体"/>
                <w:kern w:val="0"/>
                <w:sz w:val="15"/>
                <w:szCs w:val="15"/>
              </w:rPr>
            </w:pPr>
            <w:r>
              <w:rPr>
                <w:rFonts w:ascii="宋体" w:eastAsia="宋体" w:hAnsi="宋体" w:cs="宋体" w:hint="eastAsia"/>
                <w:kern w:val="0"/>
                <w:sz w:val="15"/>
                <w:szCs w:val="15"/>
                <w:lang w:bidi="ar"/>
              </w:rPr>
              <w:t>投资者关系管理数据库</w:t>
            </w:r>
            <w:r>
              <w:rPr>
                <w:rFonts w:ascii="宋体" w:eastAsia="宋体" w:hAnsi="宋体" w:cs="宋体" w:hint="eastAsia"/>
                <w:kern w:val="0"/>
                <w:sz w:val="15"/>
                <w:szCs w:val="15"/>
                <w:lang w:bidi="ar"/>
              </w:rPr>
              <w:t>-IRMD</w:t>
            </w:r>
          </w:p>
        </w:tc>
      </w:tr>
      <w:tr w:rsidR="006922AF">
        <w:trPr>
          <w:trHeight w:val="363"/>
          <w:jc w:val="center"/>
        </w:trPr>
        <w:tc>
          <w:tcPr>
            <w:tcW w:w="947" w:type="dxa"/>
            <w:vMerge/>
            <w:vAlign w:val="center"/>
          </w:tcPr>
          <w:p w:rsidR="006922AF" w:rsidRDefault="006922AF">
            <w:pPr>
              <w:pStyle w:val="Default"/>
              <w:spacing w:line="240" w:lineRule="atLeast"/>
              <w:jc w:val="center"/>
              <w:rPr>
                <w:rFonts w:eastAsia="宋体"/>
                <w:b/>
                <w:bCs/>
                <w:sz w:val="18"/>
                <w:szCs w:val="18"/>
              </w:rPr>
            </w:pPr>
          </w:p>
        </w:tc>
        <w:tc>
          <w:tcPr>
            <w:tcW w:w="580" w:type="dxa"/>
            <w:shd w:val="clear" w:color="auto" w:fill="auto"/>
            <w:vAlign w:val="center"/>
          </w:tcPr>
          <w:p w:rsidR="006922AF" w:rsidRDefault="001C56BD">
            <w:pPr>
              <w:widowControl/>
              <w:spacing w:line="240" w:lineRule="atLeast"/>
              <w:jc w:val="center"/>
              <w:rPr>
                <w:rFonts w:ascii="宋体" w:eastAsia="宋体" w:hAnsi="宋体" w:cs="宋体"/>
                <w:b/>
                <w:bCs/>
                <w:sz w:val="15"/>
                <w:szCs w:val="15"/>
              </w:rPr>
            </w:pPr>
            <w:r>
              <w:rPr>
                <w:rFonts w:ascii="宋体" w:eastAsia="宋体" w:hAnsi="宋体" w:cs="宋体" w:hint="eastAsia"/>
                <w:kern w:val="0"/>
                <w:sz w:val="15"/>
                <w:szCs w:val="15"/>
              </w:rPr>
              <w:t>2</w:t>
            </w:r>
          </w:p>
        </w:tc>
        <w:tc>
          <w:tcPr>
            <w:tcW w:w="2546" w:type="dxa"/>
            <w:shd w:val="clear" w:color="auto" w:fill="auto"/>
            <w:vAlign w:val="center"/>
          </w:tcPr>
          <w:p w:rsidR="006922AF" w:rsidRDefault="001C56BD">
            <w:pPr>
              <w:widowControl/>
              <w:jc w:val="left"/>
              <w:textAlignment w:val="center"/>
              <w:rPr>
                <w:rFonts w:ascii="宋体" w:eastAsia="微软雅黑" w:hAnsi="宋体" w:cs="宋体"/>
                <w:kern w:val="0"/>
                <w:sz w:val="15"/>
                <w:szCs w:val="15"/>
                <w:lang w:bidi="ar"/>
              </w:rPr>
            </w:pPr>
            <w:r>
              <w:rPr>
                <w:rFonts w:ascii="宋体" w:eastAsia="宋体" w:hAnsi="宋体" w:cs="宋体" w:hint="eastAsia"/>
                <w:kern w:val="0"/>
                <w:sz w:val="15"/>
                <w:szCs w:val="15"/>
                <w:lang w:bidi="ar"/>
              </w:rPr>
              <w:t>中国审计研究数据库</w:t>
            </w:r>
            <w:r>
              <w:rPr>
                <w:rFonts w:ascii="宋体" w:eastAsia="宋体" w:hAnsi="宋体" w:cs="宋体" w:hint="eastAsia"/>
                <w:kern w:val="0"/>
                <w:sz w:val="15"/>
                <w:szCs w:val="15"/>
                <w:lang w:bidi="ar"/>
              </w:rPr>
              <w:t>-CARD</w:t>
            </w:r>
          </w:p>
        </w:tc>
        <w:tc>
          <w:tcPr>
            <w:tcW w:w="1080" w:type="dxa"/>
            <w:vMerge/>
          </w:tcPr>
          <w:p w:rsidR="006922AF" w:rsidRDefault="006922AF">
            <w:pPr>
              <w:pStyle w:val="Default"/>
              <w:spacing w:line="240" w:lineRule="atLeast"/>
              <w:jc w:val="center"/>
              <w:rPr>
                <w:rFonts w:eastAsia="宋体"/>
                <w:b/>
                <w:bCs/>
                <w:color w:val="auto"/>
                <w:sz w:val="18"/>
                <w:szCs w:val="18"/>
              </w:rPr>
            </w:pPr>
          </w:p>
        </w:tc>
        <w:tc>
          <w:tcPr>
            <w:tcW w:w="570" w:type="dxa"/>
            <w:shd w:val="clear" w:color="auto" w:fill="auto"/>
            <w:vAlign w:val="center"/>
          </w:tcPr>
          <w:p w:rsidR="006922AF" w:rsidRDefault="001C56BD">
            <w:pPr>
              <w:widowControl/>
              <w:spacing w:line="240" w:lineRule="atLeast"/>
              <w:jc w:val="center"/>
              <w:rPr>
                <w:rFonts w:ascii="宋体" w:eastAsia="宋体" w:hAnsi="宋体" w:cs="宋体"/>
                <w:b/>
                <w:bCs/>
                <w:sz w:val="15"/>
                <w:szCs w:val="15"/>
              </w:rPr>
            </w:pPr>
            <w:r>
              <w:rPr>
                <w:rFonts w:ascii="宋体" w:eastAsia="宋体" w:hAnsi="宋体" w:cs="宋体" w:hint="eastAsia"/>
                <w:kern w:val="0"/>
                <w:sz w:val="15"/>
                <w:szCs w:val="15"/>
              </w:rPr>
              <w:t>11</w:t>
            </w:r>
          </w:p>
        </w:tc>
        <w:tc>
          <w:tcPr>
            <w:tcW w:w="2796" w:type="dxa"/>
            <w:shd w:val="clear" w:color="auto" w:fill="auto"/>
            <w:vAlign w:val="center"/>
          </w:tcPr>
          <w:p w:rsidR="006922AF" w:rsidRDefault="001C56BD">
            <w:pPr>
              <w:widowControl/>
              <w:jc w:val="left"/>
              <w:textAlignment w:val="center"/>
              <w:rPr>
                <w:rFonts w:ascii="宋体" w:eastAsia="宋体" w:hAnsi="宋体" w:cs="宋体"/>
                <w:kern w:val="0"/>
                <w:sz w:val="15"/>
                <w:szCs w:val="15"/>
              </w:rPr>
            </w:pPr>
            <w:r>
              <w:rPr>
                <w:rFonts w:ascii="宋体" w:eastAsia="宋体" w:hAnsi="宋体" w:cs="宋体" w:hint="eastAsia"/>
                <w:kern w:val="0"/>
                <w:sz w:val="15"/>
                <w:szCs w:val="15"/>
                <w:lang w:bidi="ar"/>
              </w:rPr>
              <w:t>上市公司盈余与信息质量数据库</w:t>
            </w:r>
            <w:r>
              <w:rPr>
                <w:rFonts w:ascii="宋体" w:eastAsia="宋体" w:hAnsi="宋体" w:cs="宋体" w:hint="eastAsia"/>
                <w:kern w:val="0"/>
                <w:sz w:val="15"/>
                <w:szCs w:val="15"/>
                <w:lang w:bidi="ar"/>
              </w:rPr>
              <w:t>-EIQD</w:t>
            </w:r>
          </w:p>
        </w:tc>
      </w:tr>
      <w:tr w:rsidR="006922AF">
        <w:trPr>
          <w:trHeight w:val="363"/>
          <w:jc w:val="center"/>
        </w:trPr>
        <w:tc>
          <w:tcPr>
            <w:tcW w:w="947" w:type="dxa"/>
            <w:vMerge/>
            <w:vAlign w:val="center"/>
          </w:tcPr>
          <w:p w:rsidR="006922AF" w:rsidRDefault="006922AF">
            <w:pPr>
              <w:pStyle w:val="Default"/>
              <w:spacing w:line="240" w:lineRule="atLeast"/>
              <w:jc w:val="center"/>
              <w:rPr>
                <w:rFonts w:eastAsia="宋体"/>
                <w:b/>
                <w:bCs/>
                <w:sz w:val="18"/>
                <w:szCs w:val="18"/>
              </w:rPr>
            </w:pPr>
          </w:p>
        </w:tc>
        <w:tc>
          <w:tcPr>
            <w:tcW w:w="580" w:type="dxa"/>
            <w:shd w:val="clear" w:color="auto" w:fill="auto"/>
            <w:vAlign w:val="center"/>
          </w:tcPr>
          <w:p w:rsidR="006922AF" w:rsidRDefault="001C56BD">
            <w:pPr>
              <w:widowControl/>
              <w:spacing w:line="240" w:lineRule="atLeast"/>
              <w:jc w:val="center"/>
              <w:rPr>
                <w:rFonts w:ascii="宋体" w:eastAsia="宋体" w:hAnsi="宋体" w:cs="宋体"/>
                <w:b/>
                <w:bCs/>
                <w:sz w:val="15"/>
                <w:szCs w:val="15"/>
              </w:rPr>
            </w:pPr>
            <w:r>
              <w:rPr>
                <w:rFonts w:ascii="宋体" w:eastAsia="宋体" w:hAnsi="宋体" w:cs="宋体" w:hint="eastAsia"/>
                <w:kern w:val="0"/>
                <w:sz w:val="15"/>
                <w:szCs w:val="15"/>
              </w:rPr>
              <w:t>3</w:t>
            </w:r>
          </w:p>
        </w:tc>
        <w:tc>
          <w:tcPr>
            <w:tcW w:w="2546" w:type="dxa"/>
            <w:shd w:val="clear" w:color="auto" w:fill="auto"/>
            <w:vAlign w:val="center"/>
          </w:tcPr>
          <w:p w:rsidR="006922AF" w:rsidRDefault="001C56BD">
            <w:pPr>
              <w:widowControl/>
              <w:jc w:val="left"/>
              <w:textAlignment w:val="center"/>
              <w:rPr>
                <w:rFonts w:ascii="宋体" w:eastAsia="宋体" w:hAnsi="宋体" w:cs="宋体"/>
                <w:kern w:val="0"/>
                <w:sz w:val="15"/>
                <w:szCs w:val="15"/>
              </w:rPr>
            </w:pPr>
            <w:r>
              <w:rPr>
                <w:rFonts w:ascii="宋体" w:eastAsia="宋体" w:hAnsi="宋体" w:cs="宋体" w:hint="eastAsia"/>
                <w:kern w:val="0"/>
                <w:sz w:val="15"/>
                <w:szCs w:val="15"/>
                <w:lang w:bidi="ar"/>
              </w:rPr>
              <w:t>中国券商与分析师数据库</w:t>
            </w:r>
            <w:r>
              <w:rPr>
                <w:rFonts w:ascii="宋体" w:eastAsia="宋体" w:hAnsi="宋体" w:cs="宋体" w:hint="eastAsia"/>
                <w:kern w:val="0"/>
                <w:sz w:val="15"/>
                <w:szCs w:val="15"/>
                <w:lang w:bidi="ar"/>
              </w:rPr>
              <w:t>-CBAS</w:t>
            </w:r>
          </w:p>
        </w:tc>
        <w:tc>
          <w:tcPr>
            <w:tcW w:w="1080" w:type="dxa"/>
            <w:vMerge/>
          </w:tcPr>
          <w:p w:rsidR="006922AF" w:rsidRDefault="006922AF">
            <w:pPr>
              <w:pStyle w:val="Default"/>
              <w:spacing w:line="240" w:lineRule="atLeast"/>
              <w:jc w:val="center"/>
              <w:rPr>
                <w:rFonts w:eastAsia="宋体"/>
                <w:b/>
                <w:bCs/>
                <w:color w:val="auto"/>
                <w:sz w:val="18"/>
                <w:szCs w:val="18"/>
              </w:rPr>
            </w:pPr>
          </w:p>
        </w:tc>
        <w:tc>
          <w:tcPr>
            <w:tcW w:w="570" w:type="dxa"/>
            <w:shd w:val="clear" w:color="auto" w:fill="auto"/>
            <w:vAlign w:val="center"/>
          </w:tcPr>
          <w:p w:rsidR="006922AF" w:rsidRDefault="001C56BD">
            <w:pPr>
              <w:widowControl/>
              <w:spacing w:line="240" w:lineRule="atLeast"/>
              <w:jc w:val="center"/>
              <w:rPr>
                <w:rFonts w:ascii="宋体" w:eastAsia="宋体" w:hAnsi="宋体" w:cs="宋体"/>
                <w:b/>
                <w:bCs/>
                <w:sz w:val="15"/>
                <w:szCs w:val="15"/>
              </w:rPr>
            </w:pPr>
            <w:r>
              <w:rPr>
                <w:rFonts w:ascii="宋体" w:eastAsia="宋体" w:hAnsi="宋体" w:cs="宋体" w:hint="eastAsia"/>
                <w:kern w:val="0"/>
                <w:sz w:val="15"/>
                <w:szCs w:val="15"/>
              </w:rPr>
              <w:t>12</w:t>
            </w:r>
          </w:p>
        </w:tc>
        <w:tc>
          <w:tcPr>
            <w:tcW w:w="2796" w:type="dxa"/>
            <w:shd w:val="clear" w:color="auto" w:fill="auto"/>
            <w:vAlign w:val="center"/>
          </w:tcPr>
          <w:p w:rsidR="006922AF" w:rsidRDefault="001C56BD">
            <w:pPr>
              <w:widowControl/>
              <w:jc w:val="left"/>
              <w:textAlignment w:val="center"/>
              <w:rPr>
                <w:rFonts w:ascii="宋体" w:eastAsia="宋体" w:hAnsi="宋体" w:cs="宋体"/>
                <w:kern w:val="0"/>
                <w:sz w:val="15"/>
                <w:szCs w:val="15"/>
              </w:rPr>
            </w:pPr>
            <w:r>
              <w:rPr>
                <w:rFonts w:ascii="宋体" w:eastAsia="宋体" w:hAnsi="宋体" w:cs="宋体" w:hint="eastAsia"/>
                <w:kern w:val="0"/>
                <w:sz w:val="15"/>
                <w:szCs w:val="15"/>
                <w:lang w:bidi="ar"/>
              </w:rPr>
              <w:t>上市公司海外经营数据库</w:t>
            </w:r>
            <w:r>
              <w:rPr>
                <w:rFonts w:ascii="宋体" w:eastAsia="宋体" w:hAnsi="宋体" w:cs="宋体" w:hint="eastAsia"/>
                <w:kern w:val="0"/>
                <w:sz w:val="15"/>
                <w:szCs w:val="15"/>
                <w:lang w:bidi="ar"/>
              </w:rPr>
              <w:t>-COOD</w:t>
            </w:r>
          </w:p>
        </w:tc>
      </w:tr>
      <w:tr w:rsidR="006922AF">
        <w:trPr>
          <w:trHeight w:val="363"/>
          <w:jc w:val="center"/>
        </w:trPr>
        <w:tc>
          <w:tcPr>
            <w:tcW w:w="947" w:type="dxa"/>
            <w:vMerge/>
            <w:vAlign w:val="center"/>
          </w:tcPr>
          <w:p w:rsidR="006922AF" w:rsidRDefault="006922AF">
            <w:pPr>
              <w:pStyle w:val="Default"/>
              <w:spacing w:line="240" w:lineRule="atLeast"/>
              <w:jc w:val="center"/>
              <w:rPr>
                <w:rFonts w:eastAsia="宋体"/>
                <w:b/>
                <w:bCs/>
                <w:sz w:val="18"/>
                <w:szCs w:val="18"/>
              </w:rPr>
            </w:pPr>
          </w:p>
        </w:tc>
        <w:tc>
          <w:tcPr>
            <w:tcW w:w="580" w:type="dxa"/>
            <w:shd w:val="clear" w:color="auto" w:fill="auto"/>
            <w:vAlign w:val="center"/>
          </w:tcPr>
          <w:p w:rsidR="006922AF" w:rsidRDefault="001C56BD">
            <w:pPr>
              <w:widowControl/>
              <w:spacing w:line="240" w:lineRule="atLeast"/>
              <w:jc w:val="center"/>
              <w:rPr>
                <w:rFonts w:ascii="宋体" w:eastAsia="宋体" w:hAnsi="宋体" w:cs="宋体"/>
                <w:b/>
                <w:bCs/>
                <w:sz w:val="15"/>
                <w:szCs w:val="15"/>
              </w:rPr>
            </w:pPr>
            <w:r>
              <w:rPr>
                <w:rFonts w:ascii="宋体" w:eastAsia="宋体" w:hAnsi="宋体" w:cs="宋体" w:hint="eastAsia"/>
                <w:kern w:val="0"/>
                <w:sz w:val="15"/>
                <w:szCs w:val="15"/>
              </w:rPr>
              <w:t>4</w:t>
            </w:r>
          </w:p>
        </w:tc>
        <w:tc>
          <w:tcPr>
            <w:tcW w:w="2546" w:type="dxa"/>
            <w:shd w:val="clear" w:color="auto" w:fill="auto"/>
            <w:vAlign w:val="center"/>
          </w:tcPr>
          <w:p w:rsidR="006922AF" w:rsidRDefault="001C56BD">
            <w:pPr>
              <w:widowControl/>
              <w:jc w:val="left"/>
              <w:textAlignment w:val="center"/>
              <w:rPr>
                <w:rFonts w:ascii="宋体" w:eastAsia="宋体" w:hAnsi="宋体" w:cs="宋体"/>
                <w:kern w:val="0"/>
                <w:sz w:val="15"/>
                <w:szCs w:val="15"/>
              </w:rPr>
            </w:pPr>
            <w:r>
              <w:rPr>
                <w:rFonts w:ascii="宋体" w:eastAsia="宋体" w:hAnsi="宋体" w:cs="宋体" w:hint="eastAsia"/>
                <w:kern w:val="0"/>
                <w:sz w:val="15"/>
                <w:szCs w:val="15"/>
                <w:lang w:bidi="ar"/>
              </w:rPr>
              <w:t>企业</w:t>
            </w:r>
            <w:r>
              <w:rPr>
                <w:rFonts w:ascii="宋体" w:eastAsia="宋体" w:hAnsi="宋体" w:cs="宋体" w:hint="eastAsia"/>
                <w:kern w:val="0"/>
                <w:sz w:val="15"/>
                <w:szCs w:val="15"/>
                <w:lang w:bidi="ar"/>
              </w:rPr>
              <w:t>ESG-CESG</w:t>
            </w:r>
          </w:p>
        </w:tc>
        <w:tc>
          <w:tcPr>
            <w:tcW w:w="1080" w:type="dxa"/>
            <w:vMerge/>
          </w:tcPr>
          <w:p w:rsidR="006922AF" w:rsidRDefault="006922AF">
            <w:pPr>
              <w:pStyle w:val="Default"/>
              <w:spacing w:line="240" w:lineRule="atLeast"/>
              <w:jc w:val="center"/>
              <w:rPr>
                <w:rFonts w:eastAsia="宋体"/>
                <w:b/>
                <w:bCs/>
                <w:color w:val="auto"/>
                <w:sz w:val="18"/>
                <w:szCs w:val="18"/>
              </w:rPr>
            </w:pPr>
          </w:p>
        </w:tc>
        <w:tc>
          <w:tcPr>
            <w:tcW w:w="570" w:type="dxa"/>
            <w:shd w:val="clear" w:color="auto" w:fill="auto"/>
            <w:vAlign w:val="center"/>
          </w:tcPr>
          <w:p w:rsidR="006922AF" w:rsidRDefault="001C56BD">
            <w:pPr>
              <w:widowControl/>
              <w:spacing w:line="240" w:lineRule="atLeast"/>
              <w:jc w:val="center"/>
              <w:rPr>
                <w:rFonts w:ascii="宋体" w:eastAsia="宋体" w:hAnsi="宋体" w:cs="宋体"/>
                <w:b/>
                <w:bCs/>
                <w:sz w:val="15"/>
                <w:szCs w:val="15"/>
              </w:rPr>
            </w:pPr>
            <w:r>
              <w:rPr>
                <w:rFonts w:ascii="宋体" w:eastAsia="宋体" w:hAnsi="宋体" w:cs="宋体" w:hint="eastAsia"/>
                <w:kern w:val="0"/>
                <w:sz w:val="15"/>
                <w:szCs w:val="15"/>
              </w:rPr>
              <w:t>13</w:t>
            </w:r>
          </w:p>
        </w:tc>
        <w:tc>
          <w:tcPr>
            <w:tcW w:w="2796" w:type="dxa"/>
            <w:shd w:val="clear" w:color="auto" w:fill="auto"/>
            <w:vAlign w:val="center"/>
          </w:tcPr>
          <w:p w:rsidR="006922AF" w:rsidRDefault="001C56BD">
            <w:pPr>
              <w:widowControl/>
              <w:jc w:val="left"/>
              <w:textAlignment w:val="center"/>
              <w:rPr>
                <w:rFonts w:ascii="宋体" w:eastAsia="宋体" w:hAnsi="宋体" w:cs="宋体"/>
                <w:kern w:val="0"/>
                <w:sz w:val="15"/>
                <w:szCs w:val="15"/>
              </w:rPr>
            </w:pPr>
            <w:r>
              <w:rPr>
                <w:rFonts w:ascii="宋体" w:eastAsia="宋体" w:hAnsi="宋体" w:cs="宋体" w:hint="eastAsia"/>
                <w:kern w:val="0"/>
                <w:sz w:val="15"/>
                <w:szCs w:val="15"/>
                <w:lang w:bidi="ar"/>
              </w:rPr>
              <w:t>上市公司年度信息数据库</w:t>
            </w:r>
            <w:r>
              <w:rPr>
                <w:rFonts w:ascii="宋体" w:eastAsia="宋体" w:hAnsi="宋体" w:cs="宋体" w:hint="eastAsia"/>
                <w:kern w:val="0"/>
                <w:sz w:val="15"/>
                <w:szCs w:val="15"/>
                <w:lang w:bidi="ar"/>
              </w:rPr>
              <w:t>-CAID</w:t>
            </w:r>
          </w:p>
        </w:tc>
      </w:tr>
      <w:tr w:rsidR="006922AF">
        <w:trPr>
          <w:trHeight w:val="363"/>
          <w:jc w:val="center"/>
        </w:trPr>
        <w:tc>
          <w:tcPr>
            <w:tcW w:w="947" w:type="dxa"/>
            <w:vMerge/>
            <w:vAlign w:val="center"/>
          </w:tcPr>
          <w:p w:rsidR="006922AF" w:rsidRDefault="006922AF">
            <w:pPr>
              <w:pStyle w:val="Default"/>
              <w:spacing w:line="240" w:lineRule="atLeast"/>
              <w:jc w:val="center"/>
              <w:rPr>
                <w:rFonts w:eastAsia="宋体"/>
                <w:b/>
                <w:bCs/>
                <w:sz w:val="18"/>
                <w:szCs w:val="18"/>
              </w:rPr>
            </w:pPr>
          </w:p>
        </w:tc>
        <w:tc>
          <w:tcPr>
            <w:tcW w:w="580" w:type="dxa"/>
            <w:vAlign w:val="center"/>
          </w:tcPr>
          <w:p w:rsidR="006922AF" w:rsidRDefault="001C56BD">
            <w:pPr>
              <w:widowControl/>
              <w:spacing w:line="240" w:lineRule="atLeast"/>
              <w:jc w:val="center"/>
              <w:rPr>
                <w:rFonts w:ascii="宋体" w:eastAsia="宋体" w:hAnsi="宋体" w:cs="宋体"/>
                <w:b/>
                <w:bCs/>
                <w:sz w:val="15"/>
                <w:szCs w:val="15"/>
              </w:rPr>
            </w:pPr>
            <w:r>
              <w:rPr>
                <w:rFonts w:ascii="宋体" w:eastAsia="宋体" w:hAnsi="宋体" w:cs="宋体" w:hint="eastAsia"/>
                <w:kern w:val="0"/>
                <w:sz w:val="15"/>
                <w:szCs w:val="15"/>
              </w:rPr>
              <w:t>5</w:t>
            </w:r>
          </w:p>
        </w:tc>
        <w:tc>
          <w:tcPr>
            <w:tcW w:w="2546" w:type="dxa"/>
            <w:shd w:val="clear" w:color="auto" w:fill="auto"/>
            <w:vAlign w:val="center"/>
          </w:tcPr>
          <w:p w:rsidR="006922AF" w:rsidRDefault="001C56BD">
            <w:pPr>
              <w:widowControl/>
              <w:jc w:val="left"/>
              <w:textAlignment w:val="center"/>
              <w:rPr>
                <w:rFonts w:ascii="宋体" w:eastAsia="宋体" w:hAnsi="宋体" w:cs="宋体"/>
                <w:kern w:val="0"/>
                <w:sz w:val="15"/>
                <w:szCs w:val="15"/>
              </w:rPr>
            </w:pPr>
            <w:r>
              <w:rPr>
                <w:rFonts w:ascii="宋体" w:eastAsia="宋体" w:hAnsi="宋体" w:cs="宋体" w:hint="eastAsia"/>
                <w:kern w:val="0"/>
                <w:sz w:val="15"/>
                <w:szCs w:val="15"/>
                <w:lang w:bidi="ar"/>
              </w:rPr>
              <w:t>中国家族企业研究数据库</w:t>
            </w:r>
            <w:r>
              <w:rPr>
                <w:rFonts w:ascii="宋体" w:eastAsia="宋体" w:hAnsi="宋体" w:cs="宋体" w:hint="eastAsia"/>
                <w:kern w:val="0"/>
                <w:sz w:val="15"/>
                <w:szCs w:val="15"/>
                <w:lang w:bidi="ar"/>
              </w:rPr>
              <w:t>-CFFD</w:t>
            </w:r>
          </w:p>
        </w:tc>
        <w:tc>
          <w:tcPr>
            <w:tcW w:w="1080" w:type="dxa"/>
            <w:vMerge/>
          </w:tcPr>
          <w:p w:rsidR="006922AF" w:rsidRDefault="006922AF">
            <w:pPr>
              <w:pStyle w:val="Default"/>
              <w:spacing w:line="240" w:lineRule="atLeast"/>
              <w:jc w:val="center"/>
              <w:rPr>
                <w:rFonts w:eastAsia="宋体"/>
                <w:b/>
                <w:bCs/>
                <w:color w:val="auto"/>
                <w:sz w:val="18"/>
                <w:szCs w:val="18"/>
              </w:rPr>
            </w:pPr>
          </w:p>
        </w:tc>
        <w:tc>
          <w:tcPr>
            <w:tcW w:w="570" w:type="dxa"/>
            <w:shd w:val="clear" w:color="auto" w:fill="auto"/>
            <w:vAlign w:val="center"/>
          </w:tcPr>
          <w:p w:rsidR="006922AF" w:rsidRDefault="001C56BD">
            <w:pPr>
              <w:widowControl/>
              <w:spacing w:line="240" w:lineRule="atLeast"/>
              <w:jc w:val="center"/>
              <w:rPr>
                <w:rFonts w:ascii="宋体" w:eastAsia="宋体" w:hAnsi="宋体" w:cs="宋体"/>
                <w:b/>
                <w:bCs/>
                <w:sz w:val="15"/>
                <w:szCs w:val="15"/>
              </w:rPr>
            </w:pPr>
            <w:r>
              <w:rPr>
                <w:rFonts w:ascii="宋体" w:eastAsia="宋体" w:hAnsi="宋体" w:cs="宋体" w:hint="eastAsia"/>
                <w:kern w:val="0"/>
                <w:sz w:val="15"/>
                <w:szCs w:val="15"/>
              </w:rPr>
              <w:t>14</w:t>
            </w:r>
          </w:p>
        </w:tc>
        <w:tc>
          <w:tcPr>
            <w:tcW w:w="2796" w:type="dxa"/>
            <w:shd w:val="clear" w:color="auto" w:fill="auto"/>
            <w:vAlign w:val="center"/>
          </w:tcPr>
          <w:p w:rsidR="006922AF" w:rsidRDefault="001C56BD">
            <w:pPr>
              <w:widowControl/>
              <w:jc w:val="left"/>
              <w:textAlignment w:val="center"/>
              <w:rPr>
                <w:rFonts w:ascii="宋体" w:eastAsia="宋体" w:hAnsi="宋体" w:cs="宋体"/>
                <w:kern w:val="0"/>
                <w:sz w:val="15"/>
                <w:szCs w:val="15"/>
              </w:rPr>
            </w:pPr>
            <w:r>
              <w:rPr>
                <w:rFonts w:ascii="宋体" w:eastAsia="宋体" w:hAnsi="宋体" w:cs="宋体" w:hint="eastAsia"/>
                <w:kern w:val="0"/>
                <w:sz w:val="15"/>
                <w:szCs w:val="15"/>
              </w:rPr>
              <w:t>绿色专利数据库</w:t>
            </w:r>
            <w:r>
              <w:rPr>
                <w:rFonts w:ascii="宋体" w:eastAsia="宋体" w:hAnsi="宋体" w:cs="宋体" w:hint="eastAsia"/>
                <w:kern w:val="0"/>
                <w:sz w:val="15"/>
                <w:szCs w:val="15"/>
              </w:rPr>
              <w:t>-GPRD</w:t>
            </w:r>
          </w:p>
        </w:tc>
      </w:tr>
      <w:tr w:rsidR="006922AF">
        <w:trPr>
          <w:trHeight w:val="363"/>
          <w:jc w:val="center"/>
        </w:trPr>
        <w:tc>
          <w:tcPr>
            <w:tcW w:w="947" w:type="dxa"/>
            <w:vMerge/>
            <w:vAlign w:val="center"/>
          </w:tcPr>
          <w:p w:rsidR="006922AF" w:rsidRDefault="006922AF">
            <w:pPr>
              <w:pStyle w:val="Default"/>
              <w:spacing w:line="240" w:lineRule="atLeast"/>
              <w:jc w:val="center"/>
              <w:rPr>
                <w:rFonts w:eastAsia="宋体"/>
                <w:b/>
                <w:bCs/>
                <w:sz w:val="18"/>
                <w:szCs w:val="18"/>
              </w:rPr>
            </w:pPr>
          </w:p>
        </w:tc>
        <w:tc>
          <w:tcPr>
            <w:tcW w:w="580" w:type="dxa"/>
            <w:shd w:val="clear" w:color="auto" w:fill="auto"/>
            <w:vAlign w:val="center"/>
          </w:tcPr>
          <w:p w:rsidR="006922AF" w:rsidRDefault="001C56BD">
            <w:pPr>
              <w:widowControl/>
              <w:spacing w:line="240" w:lineRule="atLeast"/>
              <w:jc w:val="center"/>
              <w:rPr>
                <w:rFonts w:ascii="宋体" w:eastAsia="宋体" w:hAnsi="宋体" w:cs="宋体"/>
                <w:b/>
                <w:bCs/>
                <w:sz w:val="15"/>
                <w:szCs w:val="15"/>
              </w:rPr>
            </w:pPr>
            <w:r>
              <w:rPr>
                <w:rFonts w:ascii="宋体" w:eastAsia="宋体" w:hAnsi="宋体" w:cs="宋体" w:hint="eastAsia"/>
                <w:kern w:val="0"/>
                <w:sz w:val="15"/>
                <w:szCs w:val="15"/>
              </w:rPr>
              <w:t>6</w:t>
            </w:r>
          </w:p>
        </w:tc>
        <w:tc>
          <w:tcPr>
            <w:tcW w:w="2546" w:type="dxa"/>
            <w:shd w:val="clear" w:color="auto" w:fill="auto"/>
            <w:vAlign w:val="center"/>
          </w:tcPr>
          <w:p w:rsidR="006922AF" w:rsidRDefault="001C56BD">
            <w:pPr>
              <w:widowControl/>
              <w:jc w:val="left"/>
              <w:textAlignment w:val="center"/>
              <w:rPr>
                <w:rFonts w:ascii="宋体" w:eastAsia="宋体" w:hAnsi="宋体" w:cs="宋体"/>
                <w:kern w:val="0"/>
                <w:sz w:val="15"/>
                <w:szCs w:val="15"/>
                <w:lang w:bidi="ar"/>
              </w:rPr>
            </w:pPr>
            <w:r>
              <w:rPr>
                <w:rFonts w:ascii="宋体" w:eastAsia="宋体" w:hAnsi="宋体" w:cs="宋体" w:hint="eastAsia"/>
                <w:kern w:val="0"/>
                <w:sz w:val="15"/>
                <w:szCs w:val="15"/>
                <w:lang w:bidi="ar"/>
              </w:rPr>
              <w:t>公司并购重组数据库</w:t>
            </w:r>
            <w:r>
              <w:rPr>
                <w:rFonts w:ascii="宋体" w:eastAsia="宋体" w:hAnsi="宋体" w:cs="宋体" w:hint="eastAsia"/>
                <w:kern w:val="0"/>
                <w:sz w:val="15"/>
                <w:szCs w:val="15"/>
                <w:lang w:bidi="ar"/>
              </w:rPr>
              <w:t>-CMAD</w:t>
            </w:r>
          </w:p>
        </w:tc>
        <w:tc>
          <w:tcPr>
            <w:tcW w:w="1080" w:type="dxa"/>
            <w:vMerge w:val="restart"/>
            <w:shd w:val="clear" w:color="auto" w:fill="auto"/>
            <w:vAlign w:val="center"/>
          </w:tcPr>
          <w:p w:rsidR="006922AF" w:rsidRDefault="001C56BD">
            <w:pPr>
              <w:pStyle w:val="Default"/>
              <w:spacing w:line="240" w:lineRule="atLeast"/>
              <w:jc w:val="center"/>
              <w:rPr>
                <w:rFonts w:ascii="Times New Roman" w:eastAsia="宋体" w:hAnsi="Times New Roman" w:cs="Times New Roman"/>
                <w:b/>
                <w:color w:val="auto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 w:hint="eastAsia"/>
                <w:b/>
                <w:color w:val="auto"/>
                <w:sz w:val="18"/>
                <w:szCs w:val="18"/>
              </w:rPr>
              <w:t>上市公司新闻舆情</w:t>
            </w:r>
          </w:p>
        </w:tc>
        <w:tc>
          <w:tcPr>
            <w:tcW w:w="570" w:type="dxa"/>
            <w:shd w:val="clear" w:color="auto" w:fill="auto"/>
            <w:vAlign w:val="center"/>
          </w:tcPr>
          <w:p w:rsidR="006922AF" w:rsidRDefault="001C56BD">
            <w:pPr>
              <w:widowControl/>
              <w:spacing w:line="240" w:lineRule="atLeast"/>
              <w:jc w:val="center"/>
              <w:rPr>
                <w:rFonts w:ascii="宋体" w:eastAsia="宋体" w:hAnsi="宋体" w:cs="宋体"/>
                <w:b/>
                <w:bCs/>
                <w:sz w:val="15"/>
                <w:szCs w:val="15"/>
              </w:rPr>
            </w:pPr>
            <w:r>
              <w:rPr>
                <w:rFonts w:ascii="宋体" w:eastAsia="宋体" w:hAnsi="宋体" w:cs="宋体" w:hint="eastAsia"/>
                <w:kern w:val="0"/>
                <w:sz w:val="15"/>
                <w:szCs w:val="15"/>
              </w:rPr>
              <w:t>15</w:t>
            </w:r>
          </w:p>
        </w:tc>
        <w:tc>
          <w:tcPr>
            <w:tcW w:w="2796" w:type="dxa"/>
            <w:shd w:val="clear" w:color="auto" w:fill="auto"/>
            <w:vAlign w:val="center"/>
          </w:tcPr>
          <w:p w:rsidR="006922AF" w:rsidRDefault="001C56BD">
            <w:pPr>
              <w:widowControl/>
              <w:jc w:val="left"/>
              <w:textAlignment w:val="center"/>
              <w:rPr>
                <w:rFonts w:ascii="宋体" w:eastAsia="宋体" w:hAnsi="宋体" w:cs="宋体"/>
                <w:kern w:val="0"/>
                <w:sz w:val="15"/>
                <w:szCs w:val="15"/>
              </w:rPr>
            </w:pPr>
            <w:r>
              <w:rPr>
                <w:rFonts w:ascii="宋体" w:eastAsia="宋体" w:hAnsi="宋体" w:cs="宋体" w:hint="eastAsia"/>
                <w:kern w:val="0"/>
                <w:sz w:val="15"/>
                <w:szCs w:val="15"/>
                <w:lang w:bidi="ar"/>
              </w:rPr>
              <w:t>中国上市公司财经新闻数据库</w:t>
            </w:r>
            <w:r>
              <w:rPr>
                <w:rFonts w:ascii="宋体" w:eastAsia="宋体" w:hAnsi="宋体" w:cs="宋体" w:hint="eastAsia"/>
                <w:kern w:val="0"/>
                <w:sz w:val="15"/>
                <w:szCs w:val="15"/>
                <w:lang w:bidi="ar"/>
              </w:rPr>
              <w:t>-CFND</w:t>
            </w:r>
          </w:p>
        </w:tc>
      </w:tr>
      <w:tr w:rsidR="006922AF">
        <w:trPr>
          <w:trHeight w:val="363"/>
          <w:jc w:val="center"/>
        </w:trPr>
        <w:tc>
          <w:tcPr>
            <w:tcW w:w="947" w:type="dxa"/>
            <w:vMerge/>
            <w:vAlign w:val="center"/>
          </w:tcPr>
          <w:p w:rsidR="006922AF" w:rsidRDefault="006922AF">
            <w:pPr>
              <w:pStyle w:val="Default"/>
              <w:spacing w:line="240" w:lineRule="atLeast"/>
              <w:jc w:val="center"/>
              <w:rPr>
                <w:rFonts w:eastAsia="宋体"/>
                <w:b/>
                <w:bCs/>
                <w:sz w:val="18"/>
                <w:szCs w:val="18"/>
              </w:rPr>
            </w:pPr>
          </w:p>
        </w:tc>
        <w:tc>
          <w:tcPr>
            <w:tcW w:w="580" w:type="dxa"/>
            <w:shd w:val="clear" w:color="auto" w:fill="auto"/>
            <w:vAlign w:val="center"/>
          </w:tcPr>
          <w:p w:rsidR="006922AF" w:rsidRDefault="001C56BD">
            <w:pPr>
              <w:widowControl/>
              <w:spacing w:line="240" w:lineRule="atLeast"/>
              <w:jc w:val="center"/>
              <w:rPr>
                <w:rFonts w:ascii="宋体" w:eastAsia="宋体" w:hAnsi="宋体" w:cs="宋体"/>
                <w:b/>
                <w:bCs/>
                <w:sz w:val="15"/>
                <w:szCs w:val="15"/>
              </w:rPr>
            </w:pPr>
            <w:r>
              <w:rPr>
                <w:rFonts w:ascii="宋体" w:eastAsia="宋体" w:hAnsi="宋体" w:cs="宋体" w:hint="eastAsia"/>
                <w:kern w:val="0"/>
                <w:sz w:val="15"/>
                <w:szCs w:val="15"/>
              </w:rPr>
              <w:t>7</w:t>
            </w:r>
          </w:p>
        </w:tc>
        <w:tc>
          <w:tcPr>
            <w:tcW w:w="2546" w:type="dxa"/>
            <w:shd w:val="clear" w:color="auto" w:fill="auto"/>
            <w:vAlign w:val="center"/>
          </w:tcPr>
          <w:p w:rsidR="006922AF" w:rsidRDefault="001C56BD">
            <w:pPr>
              <w:widowControl/>
              <w:jc w:val="left"/>
              <w:textAlignment w:val="center"/>
              <w:rPr>
                <w:rFonts w:ascii="宋体" w:eastAsia="微软雅黑" w:hAnsi="宋体" w:cs="宋体"/>
                <w:kern w:val="0"/>
                <w:sz w:val="15"/>
                <w:szCs w:val="15"/>
              </w:rPr>
            </w:pPr>
            <w:r>
              <w:rPr>
                <w:rFonts w:ascii="宋体" w:eastAsia="宋体" w:hAnsi="宋体" w:cs="宋体" w:hint="eastAsia"/>
                <w:kern w:val="0"/>
                <w:sz w:val="15"/>
                <w:szCs w:val="15"/>
                <w:lang w:bidi="ar"/>
              </w:rPr>
              <w:t>上市公司内部控制研究数据库</w:t>
            </w:r>
            <w:r>
              <w:rPr>
                <w:rFonts w:ascii="宋体" w:eastAsia="宋体" w:hAnsi="宋体" w:cs="宋体" w:hint="eastAsia"/>
                <w:kern w:val="0"/>
                <w:sz w:val="15"/>
                <w:szCs w:val="15"/>
                <w:lang w:bidi="ar"/>
              </w:rPr>
              <w:t>-ICRD</w:t>
            </w:r>
          </w:p>
        </w:tc>
        <w:tc>
          <w:tcPr>
            <w:tcW w:w="1080" w:type="dxa"/>
            <w:vMerge/>
            <w:shd w:val="clear" w:color="auto" w:fill="auto"/>
            <w:vAlign w:val="center"/>
          </w:tcPr>
          <w:p w:rsidR="006922AF" w:rsidRDefault="006922AF">
            <w:pPr>
              <w:pStyle w:val="Default"/>
              <w:spacing w:line="240" w:lineRule="atLeast"/>
              <w:jc w:val="center"/>
              <w:rPr>
                <w:rFonts w:eastAsia="宋体"/>
                <w:b/>
                <w:bCs/>
                <w:color w:val="auto"/>
                <w:sz w:val="18"/>
                <w:szCs w:val="18"/>
              </w:rPr>
            </w:pPr>
          </w:p>
        </w:tc>
        <w:tc>
          <w:tcPr>
            <w:tcW w:w="570" w:type="dxa"/>
            <w:shd w:val="clear" w:color="auto" w:fill="auto"/>
            <w:vAlign w:val="center"/>
          </w:tcPr>
          <w:p w:rsidR="006922AF" w:rsidRDefault="001C56BD">
            <w:pPr>
              <w:widowControl/>
              <w:spacing w:line="240" w:lineRule="atLeast"/>
              <w:jc w:val="center"/>
              <w:rPr>
                <w:rFonts w:ascii="宋体" w:eastAsia="宋体" w:hAnsi="宋体" w:cs="宋体"/>
                <w:b/>
                <w:bCs/>
                <w:sz w:val="15"/>
                <w:szCs w:val="15"/>
              </w:rPr>
            </w:pPr>
            <w:r>
              <w:rPr>
                <w:rFonts w:ascii="宋体" w:eastAsia="宋体" w:hAnsi="宋体" w:cs="宋体" w:hint="eastAsia"/>
                <w:kern w:val="0"/>
                <w:sz w:val="15"/>
                <w:szCs w:val="15"/>
              </w:rPr>
              <w:t>16</w:t>
            </w:r>
          </w:p>
        </w:tc>
        <w:tc>
          <w:tcPr>
            <w:tcW w:w="2796" w:type="dxa"/>
            <w:shd w:val="clear" w:color="auto" w:fill="auto"/>
            <w:vAlign w:val="center"/>
          </w:tcPr>
          <w:p w:rsidR="006922AF" w:rsidRDefault="001C56BD">
            <w:pPr>
              <w:widowControl/>
              <w:jc w:val="left"/>
              <w:textAlignment w:val="center"/>
              <w:rPr>
                <w:rFonts w:ascii="宋体" w:eastAsia="宋体" w:hAnsi="宋体" w:cs="宋体"/>
                <w:kern w:val="0"/>
                <w:sz w:val="15"/>
                <w:szCs w:val="15"/>
              </w:rPr>
            </w:pPr>
            <w:r>
              <w:rPr>
                <w:rFonts w:ascii="宋体" w:eastAsia="宋体" w:hAnsi="宋体" w:cs="宋体" w:hint="eastAsia"/>
                <w:kern w:val="0"/>
                <w:sz w:val="15"/>
                <w:szCs w:val="15"/>
                <w:lang w:bidi="ar"/>
              </w:rPr>
              <w:t>网络搜索指数数据库</w:t>
            </w:r>
            <w:r>
              <w:rPr>
                <w:rFonts w:ascii="宋体" w:eastAsia="宋体" w:hAnsi="宋体" w:cs="宋体" w:hint="eastAsia"/>
                <w:kern w:val="0"/>
                <w:sz w:val="15"/>
                <w:szCs w:val="15"/>
                <w:lang w:bidi="ar"/>
              </w:rPr>
              <w:t>-WSVI</w:t>
            </w:r>
          </w:p>
        </w:tc>
      </w:tr>
      <w:tr w:rsidR="006922AF">
        <w:trPr>
          <w:trHeight w:val="363"/>
          <w:jc w:val="center"/>
        </w:trPr>
        <w:tc>
          <w:tcPr>
            <w:tcW w:w="947" w:type="dxa"/>
            <w:vMerge/>
            <w:vAlign w:val="center"/>
          </w:tcPr>
          <w:p w:rsidR="006922AF" w:rsidRDefault="006922AF">
            <w:pPr>
              <w:pStyle w:val="Default"/>
              <w:spacing w:line="240" w:lineRule="atLeast"/>
              <w:jc w:val="center"/>
              <w:rPr>
                <w:rFonts w:eastAsia="宋体"/>
                <w:b/>
                <w:bCs/>
                <w:sz w:val="18"/>
                <w:szCs w:val="18"/>
              </w:rPr>
            </w:pPr>
          </w:p>
        </w:tc>
        <w:tc>
          <w:tcPr>
            <w:tcW w:w="580" w:type="dxa"/>
            <w:vAlign w:val="center"/>
          </w:tcPr>
          <w:p w:rsidR="006922AF" w:rsidRDefault="001C56BD">
            <w:pPr>
              <w:widowControl/>
              <w:spacing w:line="240" w:lineRule="atLeast"/>
              <w:jc w:val="center"/>
              <w:rPr>
                <w:rFonts w:ascii="宋体" w:eastAsia="宋体" w:hAnsi="宋体" w:cs="宋体"/>
                <w:b/>
                <w:bCs/>
                <w:sz w:val="15"/>
                <w:szCs w:val="15"/>
              </w:rPr>
            </w:pPr>
            <w:r>
              <w:rPr>
                <w:rFonts w:ascii="宋体" w:eastAsia="宋体" w:hAnsi="宋体" w:cs="宋体" w:hint="eastAsia"/>
                <w:kern w:val="0"/>
                <w:sz w:val="15"/>
                <w:szCs w:val="15"/>
              </w:rPr>
              <w:t>8</w:t>
            </w:r>
          </w:p>
        </w:tc>
        <w:tc>
          <w:tcPr>
            <w:tcW w:w="2546" w:type="dxa"/>
            <w:vAlign w:val="center"/>
          </w:tcPr>
          <w:p w:rsidR="006922AF" w:rsidRDefault="001C56BD">
            <w:pPr>
              <w:widowControl/>
              <w:jc w:val="left"/>
              <w:textAlignment w:val="center"/>
              <w:rPr>
                <w:rFonts w:ascii="宋体" w:eastAsia="宋体" w:hAnsi="宋体" w:cs="宋体"/>
                <w:kern w:val="0"/>
                <w:sz w:val="15"/>
                <w:szCs w:val="15"/>
              </w:rPr>
            </w:pPr>
            <w:r>
              <w:rPr>
                <w:rFonts w:ascii="宋体" w:eastAsia="宋体" w:hAnsi="宋体" w:cs="宋体" w:hint="eastAsia"/>
                <w:kern w:val="0"/>
                <w:sz w:val="15"/>
                <w:szCs w:val="15"/>
                <w:lang w:bidi="ar"/>
              </w:rPr>
              <w:t>上市公司参控股公司数据库</w:t>
            </w:r>
            <w:r>
              <w:rPr>
                <w:rFonts w:ascii="宋体" w:eastAsia="宋体" w:hAnsi="宋体" w:cs="宋体" w:hint="eastAsia"/>
                <w:kern w:val="0"/>
                <w:sz w:val="15"/>
                <w:szCs w:val="15"/>
                <w:lang w:bidi="ar"/>
              </w:rPr>
              <w:t>-CPCD</w:t>
            </w:r>
          </w:p>
        </w:tc>
        <w:tc>
          <w:tcPr>
            <w:tcW w:w="1080" w:type="dxa"/>
            <w:shd w:val="clear" w:color="auto" w:fill="auto"/>
          </w:tcPr>
          <w:p w:rsidR="006922AF" w:rsidRDefault="001C56BD">
            <w:pPr>
              <w:pStyle w:val="Default"/>
              <w:spacing w:line="240" w:lineRule="atLeast"/>
              <w:jc w:val="center"/>
              <w:rPr>
                <w:rFonts w:eastAsia="宋体"/>
                <w:b/>
                <w:bCs/>
                <w:color w:val="auto"/>
                <w:sz w:val="18"/>
                <w:szCs w:val="18"/>
              </w:rPr>
            </w:pPr>
            <w:r>
              <w:rPr>
                <w:rFonts w:eastAsia="宋体" w:hint="eastAsia"/>
                <w:b/>
                <w:bCs/>
                <w:color w:val="auto"/>
                <w:sz w:val="18"/>
                <w:szCs w:val="18"/>
              </w:rPr>
              <w:t>资本市场人物特征</w:t>
            </w:r>
          </w:p>
        </w:tc>
        <w:tc>
          <w:tcPr>
            <w:tcW w:w="570" w:type="dxa"/>
            <w:shd w:val="clear" w:color="auto" w:fill="auto"/>
            <w:vAlign w:val="center"/>
          </w:tcPr>
          <w:p w:rsidR="006922AF" w:rsidRDefault="001C56BD">
            <w:pPr>
              <w:widowControl/>
              <w:spacing w:line="240" w:lineRule="atLeast"/>
              <w:jc w:val="center"/>
              <w:rPr>
                <w:rFonts w:ascii="宋体" w:eastAsia="宋体" w:hAnsi="宋体" w:cs="宋体"/>
                <w:b/>
                <w:bCs/>
                <w:sz w:val="15"/>
                <w:szCs w:val="15"/>
              </w:rPr>
            </w:pPr>
            <w:r>
              <w:rPr>
                <w:rFonts w:ascii="宋体" w:eastAsia="宋体" w:hAnsi="宋体" w:cs="宋体" w:hint="eastAsia"/>
                <w:kern w:val="0"/>
                <w:sz w:val="15"/>
                <w:szCs w:val="15"/>
              </w:rPr>
              <w:t>17</w:t>
            </w:r>
          </w:p>
        </w:tc>
        <w:tc>
          <w:tcPr>
            <w:tcW w:w="2796" w:type="dxa"/>
            <w:shd w:val="clear" w:color="auto" w:fill="auto"/>
            <w:vAlign w:val="center"/>
          </w:tcPr>
          <w:p w:rsidR="006922AF" w:rsidRDefault="001C56BD">
            <w:pPr>
              <w:widowControl/>
              <w:jc w:val="left"/>
              <w:textAlignment w:val="center"/>
              <w:rPr>
                <w:rFonts w:ascii="宋体" w:eastAsia="宋体" w:hAnsi="宋体" w:cs="宋体"/>
                <w:kern w:val="0"/>
                <w:sz w:val="15"/>
                <w:szCs w:val="15"/>
              </w:rPr>
            </w:pPr>
            <w:r>
              <w:rPr>
                <w:rFonts w:ascii="宋体" w:eastAsia="宋体" w:hAnsi="宋体" w:cs="宋体" w:hint="eastAsia"/>
                <w:kern w:val="0"/>
                <w:sz w:val="15"/>
                <w:szCs w:val="15"/>
                <w:lang w:bidi="ar"/>
              </w:rPr>
              <w:t>董事长与总经理研究数据库</w:t>
            </w:r>
            <w:r>
              <w:rPr>
                <w:rFonts w:ascii="宋体" w:eastAsia="宋体" w:hAnsi="宋体" w:cs="宋体" w:hint="eastAsia"/>
                <w:kern w:val="0"/>
                <w:sz w:val="15"/>
                <w:szCs w:val="15"/>
                <w:lang w:bidi="ar"/>
              </w:rPr>
              <w:t>-CCEO</w:t>
            </w:r>
          </w:p>
        </w:tc>
      </w:tr>
      <w:tr w:rsidR="006922AF">
        <w:trPr>
          <w:trHeight w:val="363"/>
          <w:jc w:val="center"/>
        </w:trPr>
        <w:tc>
          <w:tcPr>
            <w:tcW w:w="947" w:type="dxa"/>
            <w:vMerge/>
            <w:vAlign w:val="center"/>
          </w:tcPr>
          <w:p w:rsidR="006922AF" w:rsidRDefault="006922AF">
            <w:pPr>
              <w:pStyle w:val="Default"/>
              <w:spacing w:line="240" w:lineRule="atLeast"/>
              <w:jc w:val="center"/>
              <w:rPr>
                <w:rFonts w:eastAsia="宋体"/>
                <w:b/>
                <w:bCs/>
                <w:sz w:val="18"/>
                <w:szCs w:val="18"/>
              </w:rPr>
            </w:pPr>
          </w:p>
        </w:tc>
        <w:tc>
          <w:tcPr>
            <w:tcW w:w="580" w:type="dxa"/>
            <w:vAlign w:val="center"/>
          </w:tcPr>
          <w:p w:rsidR="006922AF" w:rsidRDefault="001C56BD">
            <w:pPr>
              <w:widowControl/>
              <w:spacing w:line="240" w:lineRule="atLeast"/>
              <w:jc w:val="center"/>
              <w:rPr>
                <w:rFonts w:ascii="宋体" w:eastAsia="宋体" w:hAnsi="宋体" w:cs="宋体"/>
                <w:b/>
                <w:bCs/>
                <w:sz w:val="15"/>
                <w:szCs w:val="15"/>
              </w:rPr>
            </w:pPr>
            <w:r>
              <w:rPr>
                <w:rFonts w:ascii="宋体" w:eastAsia="宋体" w:hAnsi="宋体" w:cs="宋体" w:hint="eastAsia"/>
                <w:kern w:val="0"/>
                <w:sz w:val="15"/>
                <w:szCs w:val="15"/>
              </w:rPr>
              <w:t>9</w:t>
            </w:r>
          </w:p>
        </w:tc>
        <w:tc>
          <w:tcPr>
            <w:tcW w:w="2546" w:type="dxa"/>
            <w:vAlign w:val="center"/>
          </w:tcPr>
          <w:p w:rsidR="006922AF" w:rsidRDefault="001C56BD">
            <w:pPr>
              <w:widowControl/>
              <w:jc w:val="left"/>
              <w:textAlignment w:val="center"/>
              <w:rPr>
                <w:rFonts w:ascii="宋体" w:eastAsia="宋体" w:hAnsi="宋体" w:cs="宋体"/>
                <w:kern w:val="0"/>
                <w:sz w:val="15"/>
                <w:szCs w:val="15"/>
              </w:rPr>
            </w:pPr>
            <w:r>
              <w:rPr>
                <w:rFonts w:ascii="宋体" w:eastAsia="宋体" w:hAnsi="宋体" w:cs="宋体" w:hint="eastAsia"/>
                <w:kern w:val="0"/>
                <w:sz w:val="15"/>
                <w:szCs w:val="15"/>
                <w:lang w:bidi="ar"/>
              </w:rPr>
              <w:t>中国上市公司供应链研究数据库</w:t>
            </w:r>
            <w:r>
              <w:rPr>
                <w:rFonts w:ascii="宋体" w:eastAsia="宋体" w:hAnsi="宋体" w:cs="宋体" w:hint="eastAsia"/>
                <w:kern w:val="0"/>
                <w:sz w:val="15"/>
                <w:szCs w:val="15"/>
                <w:lang w:bidi="ar"/>
              </w:rPr>
              <w:t>-SCRD</w:t>
            </w:r>
          </w:p>
        </w:tc>
        <w:tc>
          <w:tcPr>
            <w:tcW w:w="1080" w:type="dxa"/>
            <w:shd w:val="clear" w:color="auto" w:fill="auto"/>
          </w:tcPr>
          <w:p w:rsidR="006922AF" w:rsidRDefault="001C56BD">
            <w:pPr>
              <w:pStyle w:val="Default"/>
              <w:spacing w:line="240" w:lineRule="atLeast"/>
              <w:jc w:val="center"/>
              <w:rPr>
                <w:rFonts w:eastAsia="宋体"/>
                <w:b/>
                <w:bCs/>
                <w:color w:val="auto"/>
                <w:sz w:val="18"/>
                <w:szCs w:val="18"/>
              </w:rPr>
            </w:pPr>
            <w:r>
              <w:rPr>
                <w:rFonts w:eastAsia="宋体" w:hint="eastAsia"/>
                <w:b/>
                <w:bCs/>
                <w:color w:val="auto"/>
                <w:sz w:val="18"/>
                <w:szCs w:val="18"/>
              </w:rPr>
              <w:t>银行及金融研究</w:t>
            </w:r>
          </w:p>
        </w:tc>
        <w:tc>
          <w:tcPr>
            <w:tcW w:w="570" w:type="dxa"/>
            <w:shd w:val="clear" w:color="auto" w:fill="auto"/>
            <w:vAlign w:val="center"/>
          </w:tcPr>
          <w:p w:rsidR="006922AF" w:rsidRDefault="001C56BD">
            <w:pPr>
              <w:widowControl/>
              <w:spacing w:line="240" w:lineRule="atLeast"/>
              <w:jc w:val="center"/>
              <w:rPr>
                <w:rFonts w:ascii="宋体" w:eastAsia="宋体" w:hAnsi="宋体" w:cs="宋体"/>
                <w:b/>
                <w:bCs/>
                <w:sz w:val="15"/>
                <w:szCs w:val="15"/>
              </w:rPr>
            </w:pPr>
            <w:r>
              <w:rPr>
                <w:rFonts w:ascii="宋体" w:eastAsia="宋体" w:hAnsi="宋体" w:cs="宋体" w:hint="eastAsia"/>
                <w:kern w:val="0"/>
                <w:sz w:val="15"/>
                <w:szCs w:val="15"/>
              </w:rPr>
              <w:t>18</w:t>
            </w:r>
          </w:p>
        </w:tc>
        <w:tc>
          <w:tcPr>
            <w:tcW w:w="2796" w:type="dxa"/>
            <w:shd w:val="clear" w:color="auto" w:fill="auto"/>
            <w:vAlign w:val="center"/>
          </w:tcPr>
          <w:p w:rsidR="006922AF" w:rsidRDefault="001C56BD">
            <w:pPr>
              <w:widowControl/>
              <w:jc w:val="left"/>
              <w:textAlignment w:val="center"/>
              <w:rPr>
                <w:rFonts w:ascii="宋体" w:eastAsia="宋体" w:hAnsi="宋体" w:cs="宋体"/>
                <w:kern w:val="0"/>
                <w:sz w:val="15"/>
                <w:szCs w:val="15"/>
              </w:rPr>
            </w:pPr>
            <w:r>
              <w:rPr>
                <w:rFonts w:ascii="宋体" w:eastAsia="宋体" w:hAnsi="宋体" w:cs="宋体" w:hint="eastAsia"/>
                <w:kern w:val="0"/>
                <w:sz w:val="15"/>
                <w:szCs w:val="15"/>
                <w:lang w:bidi="ar"/>
              </w:rPr>
              <w:t>银行研究数据库</w:t>
            </w:r>
            <w:r>
              <w:rPr>
                <w:rFonts w:ascii="宋体" w:eastAsia="宋体" w:hAnsi="宋体" w:cs="宋体" w:hint="eastAsia"/>
                <w:kern w:val="0"/>
                <w:sz w:val="15"/>
                <w:szCs w:val="15"/>
                <w:lang w:bidi="ar"/>
              </w:rPr>
              <w:t>-CBRD</w:t>
            </w:r>
          </w:p>
        </w:tc>
      </w:tr>
      <w:tr w:rsidR="006922AF">
        <w:trPr>
          <w:trHeight w:val="462"/>
          <w:jc w:val="center"/>
        </w:trPr>
        <w:tc>
          <w:tcPr>
            <w:tcW w:w="8519" w:type="dxa"/>
            <w:gridSpan w:val="6"/>
            <w:shd w:val="clear" w:color="auto" w:fill="00B0F0"/>
            <w:vAlign w:val="center"/>
          </w:tcPr>
          <w:p w:rsidR="006922AF" w:rsidRDefault="001C56BD">
            <w:pPr>
              <w:pStyle w:val="Default"/>
              <w:spacing w:line="240" w:lineRule="atLeast"/>
              <w:jc w:val="center"/>
              <w:rPr>
                <w:rFonts w:eastAsia="宋体"/>
                <w:b/>
                <w:bCs/>
                <w:color w:val="auto"/>
                <w:sz w:val="15"/>
                <w:szCs w:val="15"/>
              </w:rPr>
            </w:pPr>
            <w:r>
              <w:rPr>
                <w:rFonts w:eastAsia="宋体" w:hint="eastAsia"/>
                <w:b/>
                <w:bCs/>
                <w:color w:val="auto"/>
              </w:rPr>
              <w:t>经济特色库（需注册个人账号）</w:t>
            </w:r>
          </w:p>
        </w:tc>
      </w:tr>
      <w:tr w:rsidR="006922AF">
        <w:trPr>
          <w:trHeight w:val="363"/>
          <w:jc w:val="center"/>
        </w:trPr>
        <w:tc>
          <w:tcPr>
            <w:tcW w:w="947" w:type="dxa"/>
            <w:shd w:val="clear" w:color="auto" w:fill="00B0F0"/>
            <w:vAlign w:val="center"/>
          </w:tcPr>
          <w:p w:rsidR="006922AF" w:rsidRDefault="001C56BD">
            <w:pPr>
              <w:spacing w:line="240" w:lineRule="atLeast"/>
              <w:jc w:val="center"/>
              <w:rPr>
                <w:rFonts w:ascii="宋体" w:eastAsia="宋体" w:hAnsi="宋体" w:cs="宋体"/>
                <w:b/>
                <w:bCs/>
                <w:sz w:val="15"/>
                <w:szCs w:val="15"/>
              </w:rPr>
            </w:pPr>
            <w:r>
              <w:rPr>
                <w:rFonts w:ascii="宋体" w:eastAsia="宋体" w:hAnsi="宋体" w:cs="宋体" w:hint="eastAsia"/>
                <w:b/>
                <w:kern w:val="0"/>
                <w:sz w:val="15"/>
                <w:szCs w:val="15"/>
              </w:rPr>
              <w:t>系列名称</w:t>
            </w:r>
          </w:p>
        </w:tc>
        <w:tc>
          <w:tcPr>
            <w:tcW w:w="580" w:type="dxa"/>
            <w:shd w:val="clear" w:color="auto" w:fill="00B0F0"/>
            <w:vAlign w:val="center"/>
          </w:tcPr>
          <w:p w:rsidR="006922AF" w:rsidRDefault="001C56BD">
            <w:pPr>
              <w:widowControl/>
              <w:spacing w:line="240" w:lineRule="atLeast"/>
              <w:jc w:val="center"/>
              <w:rPr>
                <w:rFonts w:ascii="宋体" w:eastAsia="宋体" w:hAnsi="宋体" w:cs="宋体"/>
                <w:b/>
                <w:bCs/>
                <w:sz w:val="15"/>
                <w:szCs w:val="15"/>
              </w:rPr>
            </w:pPr>
            <w:r>
              <w:rPr>
                <w:rFonts w:ascii="宋体" w:eastAsia="宋体" w:hAnsi="宋体" w:cs="宋体" w:hint="eastAsia"/>
                <w:b/>
                <w:kern w:val="0"/>
                <w:sz w:val="15"/>
                <w:szCs w:val="15"/>
              </w:rPr>
              <w:t>序号</w:t>
            </w:r>
          </w:p>
        </w:tc>
        <w:tc>
          <w:tcPr>
            <w:tcW w:w="2546" w:type="dxa"/>
            <w:shd w:val="clear" w:color="auto" w:fill="00B0F0"/>
            <w:vAlign w:val="center"/>
          </w:tcPr>
          <w:p w:rsidR="006922AF" w:rsidRDefault="001C56BD">
            <w:pPr>
              <w:widowControl/>
              <w:spacing w:line="240" w:lineRule="atLeast"/>
              <w:jc w:val="center"/>
              <w:rPr>
                <w:rFonts w:ascii="宋体" w:eastAsia="宋体" w:hAnsi="宋体" w:cs="宋体"/>
                <w:b/>
                <w:bCs/>
                <w:sz w:val="15"/>
                <w:szCs w:val="15"/>
              </w:rPr>
            </w:pPr>
            <w:r>
              <w:rPr>
                <w:rFonts w:ascii="宋体" w:eastAsia="宋体" w:hAnsi="宋体" w:cs="宋体" w:hint="eastAsia"/>
                <w:b/>
                <w:kern w:val="0"/>
                <w:sz w:val="15"/>
                <w:szCs w:val="15"/>
              </w:rPr>
              <w:t>数据库名称</w:t>
            </w:r>
          </w:p>
        </w:tc>
        <w:tc>
          <w:tcPr>
            <w:tcW w:w="1080" w:type="dxa"/>
            <w:shd w:val="clear" w:color="auto" w:fill="00B0F0"/>
            <w:vAlign w:val="center"/>
          </w:tcPr>
          <w:p w:rsidR="006922AF" w:rsidRDefault="001C56BD">
            <w:pPr>
              <w:spacing w:line="240" w:lineRule="atLeast"/>
              <w:jc w:val="center"/>
              <w:rPr>
                <w:rFonts w:ascii="宋体" w:eastAsia="宋体" w:hAnsi="宋体" w:cs="宋体"/>
                <w:b/>
                <w:bCs/>
                <w:sz w:val="15"/>
                <w:szCs w:val="15"/>
              </w:rPr>
            </w:pPr>
            <w:r>
              <w:rPr>
                <w:rFonts w:ascii="宋体" w:eastAsia="宋体" w:hAnsi="宋体" w:cs="宋体" w:hint="eastAsia"/>
                <w:b/>
                <w:kern w:val="0"/>
                <w:sz w:val="15"/>
                <w:szCs w:val="15"/>
              </w:rPr>
              <w:t>系列名称</w:t>
            </w:r>
          </w:p>
        </w:tc>
        <w:tc>
          <w:tcPr>
            <w:tcW w:w="570" w:type="dxa"/>
            <w:shd w:val="clear" w:color="auto" w:fill="00B0F0"/>
            <w:vAlign w:val="center"/>
          </w:tcPr>
          <w:p w:rsidR="006922AF" w:rsidRDefault="001C56BD">
            <w:pPr>
              <w:widowControl/>
              <w:spacing w:line="240" w:lineRule="atLeast"/>
              <w:jc w:val="center"/>
              <w:rPr>
                <w:rFonts w:ascii="宋体" w:eastAsia="宋体" w:hAnsi="宋体" w:cs="宋体"/>
                <w:b/>
                <w:bCs/>
                <w:sz w:val="15"/>
                <w:szCs w:val="15"/>
              </w:rPr>
            </w:pPr>
            <w:r>
              <w:rPr>
                <w:rFonts w:ascii="宋体" w:eastAsia="宋体" w:hAnsi="宋体" w:cs="宋体" w:hint="eastAsia"/>
                <w:b/>
                <w:kern w:val="0"/>
                <w:sz w:val="15"/>
                <w:szCs w:val="15"/>
              </w:rPr>
              <w:t>序号</w:t>
            </w:r>
          </w:p>
        </w:tc>
        <w:tc>
          <w:tcPr>
            <w:tcW w:w="2796" w:type="dxa"/>
            <w:shd w:val="clear" w:color="auto" w:fill="00B0F0"/>
            <w:vAlign w:val="center"/>
          </w:tcPr>
          <w:p w:rsidR="006922AF" w:rsidRDefault="001C56BD">
            <w:pPr>
              <w:widowControl/>
              <w:spacing w:line="240" w:lineRule="atLeast"/>
              <w:jc w:val="center"/>
              <w:rPr>
                <w:rFonts w:ascii="宋体" w:eastAsia="宋体" w:hAnsi="宋体" w:cs="宋体"/>
                <w:b/>
                <w:bCs/>
                <w:sz w:val="15"/>
                <w:szCs w:val="15"/>
              </w:rPr>
            </w:pPr>
            <w:r>
              <w:rPr>
                <w:rFonts w:ascii="宋体" w:eastAsia="宋体" w:hAnsi="宋体" w:cs="宋体" w:hint="eastAsia"/>
                <w:b/>
                <w:kern w:val="0"/>
                <w:sz w:val="15"/>
                <w:szCs w:val="15"/>
              </w:rPr>
              <w:t>数据库名称</w:t>
            </w:r>
          </w:p>
        </w:tc>
      </w:tr>
      <w:tr w:rsidR="006922AF">
        <w:trPr>
          <w:trHeight w:val="363"/>
          <w:jc w:val="center"/>
        </w:trPr>
        <w:tc>
          <w:tcPr>
            <w:tcW w:w="947" w:type="dxa"/>
            <w:vMerge w:val="restart"/>
            <w:vAlign w:val="center"/>
          </w:tcPr>
          <w:p w:rsidR="006922AF" w:rsidRDefault="001C56BD">
            <w:pPr>
              <w:pStyle w:val="Default"/>
              <w:spacing w:line="240" w:lineRule="atLeast"/>
              <w:jc w:val="center"/>
              <w:rPr>
                <w:rFonts w:ascii="Times New Roman" w:eastAsia="宋体" w:hAnsi="Times New Roman" w:cs="Times New Roman"/>
                <w:b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b/>
                <w:sz w:val="18"/>
                <w:szCs w:val="18"/>
              </w:rPr>
              <w:t>宏观经济</w:t>
            </w:r>
          </w:p>
          <w:p w:rsidR="006922AF" w:rsidRDefault="001C56BD">
            <w:pPr>
              <w:pStyle w:val="Default"/>
              <w:spacing w:line="240" w:lineRule="atLeast"/>
              <w:jc w:val="center"/>
              <w:rPr>
                <w:rFonts w:eastAsia="宋体"/>
                <w:b/>
                <w:bCs/>
                <w:sz w:val="18"/>
                <w:szCs w:val="18"/>
              </w:rPr>
            </w:pPr>
            <w:r>
              <w:rPr>
                <w:rFonts w:ascii="Times New Roman" w:eastAsia="宋体" w:hAnsi="Times New Roman" w:cs="Times New Roman"/>
                <w:b/>
                <w:sz w:val="18"/>
                <w:szCs w:val="18"/>
              </w:rPr>
              <w:t>研究系列</w:t>
            </w:r>
          </w:p>
        </w:tc>
        <w:tc>
          <w:tcPr>
            <w:tcW w:w="580" w:type="dxa"/>
            <w:shd w:val="clear" w:color="auto" w:fill="auto"/>
            <w:vAlign w:val="center"/>
          </w:tcPr>
          <w:p w:rsidR="006922AF" w:rsidRDefault="001C56BD">
            <w:pPr>
              <w:widowControl/>
              <w:spacing w:line="240" w:lineRule="atLeast"/>
              <w:jc w:val="center"/>
              <w:rPr>
                <w:rFonts w:ascii="宋体" w:eastAsia="宋体" w:hAnsi="宋体" w:cs="宋体"/>
                <w:kern w:val="0"/>
                <w:sz w:val="15"/>
                <w:szCs w:val="15"/>
              </w:rPr>
            </w:pPr>
            <w:r>
              <w:rPr>
                <w:rFonts w:ascii="宋体" w:eastAsia="宋体" w:hAnsi="宋体" w:cs="宋体" w:hint="eastAsia"/>
                <w:kern w:val="0"/>
                <w:sz w:val="15"/>
                <w:szCs w:val="15"/>
              </w:rPr>
              <w:t>19</w:t>
            </w:r>
          </w:p>
        </w:tc>
        <w:tc>
          <w:tcPr>
            <w:tcW w:w="2546" w:type="dxa"/>
            <w:shd w:val="clear" w:color="auto" w:fill="auto"/>
            <w:vAlign w:val="center"/>
          </w:tcPr>
          <w:p w:rsidR="006922AF" w:rsidRDefault="001C56BD">
            <w:pPr>
              <w:widowControl/>
              <w:spacing w:line="240" w:lineRule="atLeast"/>
              <w:jc w:val="left"/>
              <w:rPr>
                <w:rFonts w:ascii="宋体" w:eastAsia="宋体" w:hAnsi="宋体" w:cs="宋体"/>
                <w:kern w:val="0"/>
                <w:sz w:val="15"/>
                <w:szCs w:val="15"/>
              </w:rPr>
            </w:pPr>
            <w:r>
              <w:rPr>
                <w:rFonts w:ascii="宋体" w:eastAsia="宋体" w:hAnsi="宋体" w:cs="宋体" w:hint="eastAsia"/>
                <w:kern w:val="0"/>
                <w:sz w:val="15"/>
                <w:szCs w:val="15"/>
              </w:rPr>
              <w:t>中国高铁航线数据库</w:t>
            </w:r>
            <w:r>
              <w:rPr>
                <w:rFonts w:ascii="宋体" w:eastAsia="宋体" w:hAnsi="宋体" w:cs="宋体" w:hint="eastAsia"/>
                <w:kern w:val="0"/>
                <w:sz w:val="15"/>
                <w:szCs w:val="15"/>
              </w:rPr>
              <w:t>-CRAD</w:t>
            </w:r>
          </w:p>
        </w:tc>
        <w:tc>
          <w:tcPr>
            <w:tcW w:w="1080" w:type="dxa"/>
            <w:vMerge w:val="restart"/>
            <w:vAlign w:val="center"/>
          </w:tcPr>
          <w:p w:rsidR="006922AF" w:rsidRDefault="001C56BD">
            <w:pPr>
              <w:pStyle w:val="Default"/>
              <w:spacing w:line="240" w:lineRule="atLeast"/>
              <w:jc w:val="center"/>
              <w:rPr>
                <w:rFonts w:eastAsia="宋体"/>
                <w:b/>
                <w:bCs/>
                <w:color w:val="auto"/>
                <w:sz w:val="18"/>
                <w:szCs w:val="18"/>
              </w:rPr>
            </w:pPr>
            <w:r>
              <w:rPr>
                <w:rFonts w:eastAsia="宋体" w:hint="eastAsia"/>
                <w:b/>
                <w:bCs/>
                <w:sz w:val="18"/>
                <w:szCs w:val="18"/>
              </w:rPr>
              <w:t>财政金融研究系列</w:t>
            </w:r>
          </w:p>
        </w:tc>
        <w:tc>
          <w:tcPr>
            <w:tcW w:w="570" w:type="dxa"/>
            <w:shd w:val="clear" w:color="auto" w:fill="auto"/>
            <w:vAlign w:val="center"/>
          </w:tcPr>
          <w:p w:rsidR="006922AF" w:rsidRDefault="001C56BD">
            <w:pPr>
              <w:widowControl/>
              <w:spacing w:line="240" w:lineRule="atLeast"/>
              <w:jc w:val="center"/>
              <w:rPr>
                <w:rFonts w:ascii="宋体" w:eastAsia="宋体" w:hAnsi="宋体" w:cs="宋体"/>
                <w:bCs/>
                <w:kern w:val="0"/>
                <w:sz w:val="15"/>
                <w:szCs w:val="15"/>
              </w:rPr>
            </w:pPr>
            <w:r>
              <w:rPr>
                <w:rFonts w:ascii="宋体" w:eastAsia="宋体" w:hAnsi="宋体" w:cs="宋体" w:hint="eastAsia"/>
                <w:bCs/>
                <w:kern w:val="0"/>
                <w:sz w:val="15"/>
                <w:szCs w:val="15"/>
              </w:rPr>
              <w:t>2</w:t>
            </w:r>
            <w:r>
              <w:rPr>
                <w:rFonts w:ascii="宋体" w:eastAsia="宋体" w:hAnsi="宋体" w:cs="宋体"/>
                <w:bCs/>
                <w:kern w:val="0"/>
                <w:sz w:val="15"/>
                <w:szCs w:val="15"/>
              </w:rPr>
              <w:t>6</w:t>
            </w:r>
          </w:p>
        </w:tc>
        <w:tc>
          <w:tcPr>
            <w:tcW w:w="2796" w:type="dxa"/>
            <w:vAlign w:val="center"/>
          </w:tcPr>
          <w:p w:rsidR="006922AF" w:rsidRDefault="001C56BD">
            <w:pPr>
              <w:widowControl/>
              <w:spacing w:line="240" w:lineRule="atLeast"/>
              <w:jc w:val="left"/>
              <w:rPr>
                <w:rFonts w:ascii="宋体" w:eastAsia="宋体" w:hAnsi="宋体" w:cs="宋体"/>
                <w:kern w:val="0"/>
                <w:sz w:val="15"/>
                <w:szCs w:val="15"/>
              </w:rPr>
            </w:pPr>
            <w:r>
              <w:rPr>
                <w:rFonts w:ascii="宋体" w:eastAsia="宋体" w:hAnsi="宋体" w:cs="宋体" w:hint="eastAsia"/>
                <w:kern w:val="0"/>
                <w:sz w:val="15"/>
                <w:szCs w:val="15"/>
              </w:rPr>
              <w:t>中国税收研究数据库</w:t>
            </w:r>
            <w:r>
              <w:rPr>
                <w:rFonts w:ascii="宋体" w:eastAsia="宋体" w:hAnsi="宋体" w:cs="宋体" w:hint="eastAsia"/>
                <w:kern w:val="0"/>
                <w:sz w:val="15"/>
                <w:szCs w:val="15"/>
              </w:rPr>
              <w:t>-CTRD</w:t>
            </w:r>
          </w:p>
        </w:tc>
      </w:tr>
      <w:tr w:rsidR="006922AF">
        <w:trPr>
          <w:trHeight w:val="363"/>
          <w:jc w:val="center"/>
        </w:trPr>
        <w:tc>
          <w:tcPr>
            <w:tcW w:w="947" w:type="dxa"/>
            <w:vMerge/>
            <w:vAlign w:val="center"/>
          </w:tcPr>
          <w:p w:rsidR="006922AF" w:rsidRDefault="006922AF">
            <w:pPr>
              <w:pStyle w:val="Default"/>
              <w:spacing w:line="240" w:lineRule="atLeast"/>
              <w:jc w:val="center"/>
              <w:rPr>
                <w:rFonts w:eastAsia="宋体"/>
                <w:b/>
                <w:bCs/>
                <w:sz w:val="18"/>
                <w:szCs w:val="18"/>
              </w:rPr>
            </w:pPr>
          </w:p>
        </w:tc>
        <w:tc>
          <w:tcPr>
            <w:tcW w:w="580" w:type="dxa"/>
            <w:shd w:val="clear" w:color="auto" w:fill="auto"/>
            <w:vAlign w:val="center"/>
          </w:tcPr>
          <w:p w:rsidR="006922AF" w:rsidRDefault="001C56BD">
            <w:pPr>
              <w:widowControl/>
              <w:spacing w:line="240" w:lineRule="atLeast"/>
              <w:jc w:val="center"/>
              <w:rPr>
                <w:rFonts w:ascii="宋体" w:eastAsia="宋体" w:hAnsi="宋体" w:cs="宋体"/>
                <w:kern w:val="0"/>
                <w:sz w:val="15"/>
                <w:szCs w:val="15"/>
              </w:rPr>
            </w:pPr>
            <w:r>
              <w:rPr>
                <w:rFonts w:ascii="宋体" w:eastAsia="宋体" w:hAnsi="宋体" w:cs="宋体" w:hint="eastAsia"/>
                <w:kern w:val="0"/>
                <w:sz w:val="15"/>
                <w:szCs w:val="15"/>
              </w:rPr>
              <w:t>20</w:t>
            </w:r>
          </w:p>
        </w:tc>
        <w:tc>
          <w:tcPr>
            <w:tcW w:w="2546" w:type="dxa"/>
            <w:shd w:val="clear" w:color="auto" w:fill="auto"/>
            <w:vAlign w:val="center"/>
          </w:tcPr>
          <w:p w:rsidR="006922AF" w:rsidRDefault="001C56BD">
            <w:pPr>
              <w:widowControl/>
              <w:spacing w:line="240" w:lineRule="atLeast"/>
              <w:jc w:val="left"/>
              <w:rPr>
                <w:rFonts w:ascii="宋体" w:eastAsia="宋体" w:hAnsi="宋体" w:cs="宋体"/>
                <w:kern w:val="0"/>
                <w:sz w:val="15"/>
                <w:szCs w:val="15"/>
              </w:rPr>
            </w:pPr>
            <w:r>
              <w:rPr>
                <w:rFonts w:ascii="宋体" w:eastAsia="宋体" w:hAnsi="宋体" w:cs="宋体" w:hint="eastAsia"/>
                <w:kern w:val="0"/>
                <w:sz w:val="15"/>
                <w:szCs w:val="15"/>
              </w:rPr>
              <w:t>中国环境数据库</w:t>
            </w:r>
            <w:r>
              <w:rPr>
                <w:rFonts w:ascii="宋体" w:eastAsia="宋体" w:hAnsi="宋体" w:cs="宋体" w:hint="eastAsia"/>
                <w:kern w:val="0"/>
                <w:sz w:val="15"/>
                <w:szCs w:val="15"/>
              </w:rPr>
              <w:t>-CEDS</w:t>
            </w:r>
          </w:p>
        </w:tc>
        <w:tc>
          <w:tcPr>
            <w:tcW w:w="1080" w:type="dxa"/>
            <w:vMerge/>
            <w:vAlign w:val="center"/>
          </w:tcPr>
          <w:p w:rsidR="006922AF" w:rsidRDefault="006922AF">
            <w:pPr>
              <w:pStyle w:val="Default"/>
              <w:spacing w:line="240" w:lineRule="atLeast"/>
              <w:jc w:val="center"/>
              <w:rPr>
                <w:rFonts w:eastAsia="宋体"/>
                <w:b/>
                <w:bCs/>
                <w:color w:val="auto"/>
                <w:sz w:val="18"/>
                <w:szCs w:val="18"/>
              </w:rPr>
            </w:pPr>
          </w:p>
        </w:tc>
        <w:tc>
          <w:tcPr>
            <w:tcW w:w="570" w:type="dxa"/>
            <w:shd w:val="clear" w:color="auto" w:fill="auto"/>
            <w:vAlign w:val="center"/>
          </w:tcPr>
          <w:p w:rsidR="006922AF" w:rsidRDefault="001C56BD">
            <w:pPr>
              <w:widowControl/>
              <w:spacing w:line="240" w:lineRule="atLeast"/>
              <w:jc w:val="center"/>
              <w:rPr>
                <w:rFonts w:ascii="宋体" w:eastAsia="宋体" w:hAnsi="宋体" w:cs="宋体"/>
                <w:bCs/>
                <w:kern w:val="0"/>
                <w:sz w:val="15"/>
                <w:szCs w:val="15"/>
              </w:rPr>
            </w:pPr>
            <w:r>
              <w:rPr>
                <w:rFonts w:ascii="宋体" w:eastAsia="宋体" w:hAnsi="宋体" w:cs="宋体" w:hint="eastAsia"/>
                <w:bCs/>
                <w:kern w:val="0"/>
                <w:sz w:val="15"/>
                <w:szCs w:val="15"/>
              </w:rPr>
              <w:t>2</w:t>
            </w:r>
            <w:r>
              <w:rPr>
                <w:rFonts w:ascii="宋体" w:eastAsia="宋体" w:hAnsi="宋体" w:cs="宋体"/>
                <w:bCs/>
                <w:kern w:val="0"/>
                <w:sz w:val="15"/>
                <w:szCs w:val="15"/>
              </w:rPr>
              <w:t>7</w:t>
            </w:r>
          </w:p>
        </w:tc>
        <w:tc>
          <w:tcPr>
            <w:tcW w:w="2796" w:type="dxa"/>
            <w:vAlign w:val="center"/>
          </w:tcPr>
          <w:p w:rsidR="006922AF" w:rsidRDefault="001C56BD">
            <w:pPr>
              <w:widowControl/>
              <w:spacing w:line="240" w:lineRule="atLeast"/>
              <w:jc w:val="left"/>
              <w:rPr>
                <w:rFonts w:ascii="宋体" w:eastAsia="宋体" w:hAnsi="宋体" w:cs="宋体"/>
                <w:kern w:val="0"/>
                <w:sz w:val="15"/>
                <w:szCs w:val="15"/>
              </w:rPr>
            </w:pPr>
            <w:r>
              <w:rPr>
                <w:rFonts w:ascii="宋体" w:eastAsia="宋体" w:hAnsi="宋体" w:cs="宋体" w:hint="eastAsia"/>
                <w:kern w:val="0"/>
                <w:sz w:val="15"/>
                <w:szCs w:val="15"/>
              </w:rPr>
              <w:t>中国保险统计数据库</w:t>
            </w:r>
            <w:r>
              <w:rPr>
                <w:rFonts w:ascii="宋体" w:eastAsia="宋体" w:hAnsi="宋体" w:cs="宋体" w:hint="eastAsia"/>
                <w:kern w:val="0"/>
                <w:sz w:val="15"/>
                <w:szCs w:val="15"/>
              </w:rPr>
              <w:t>-INSD</w:t>
            </w:r>
          </w:p>
        </w:tc>
      </w:tr>
      <w:tr w:rsidR="006922AF">
        <w:trPr>
          <w:trHeight w:val="363"/>
          <w:jc w:val="center"/>
        </w:trPr>
        <w:tc>
          <w:tcPr>
            <w:tcW w:w="947" w:type="dxa"/>
            <w:vMerge/>
            <w:vAlign w:val="center"/>
          </w:tcPr>
          <w:p w:rsidR="006922AF" w:rsidRDefault="006922AF">
            <w:pPr>
              <w:pStyle w:val="Default"/>
              <w:spacing w:line="240" w:lineRule="atLeast"/>
              <w:jc w:val="center"/>
              <w:rPr>
                <w:rFonts w:eastAsia="宋体"/>
                <w:b/>
                <w:bCs/>
                <w:sz w:val="18"/>
                <w:szCs w:val="18"/>
              </w:rPr>
            </w:pPr>
          </w:p>
        </w:tc>
        <w:tc>
          <w:tcPr>
            <w:tcW w:w="580" w:type="dxa"/>
            <w:shd w:val="clear" w:color="auto" w:fill="auto"/>
            <w:vAlign w:val="center"/>
          </w:tcPr>
          <w:p w:rsidR="006922AF" w:rsidRDefault="001C56BD">
            <w:pPr>
              <w:widowControl/>
              <w:spacing w:line="240" w:lineRule="atLeast"/>
              <w:jc w:val="center"/>
              <w:rPr>
                <w:rFonts w:ascii="宋体" w:eastAsia="宋体" w:hAnsi="宋体" w:cs="宋体"/>
                <w:kern w:val="0"/>
                <w:sz w:val="15"/>
                <w:szCs w:val="15"/>
              </w:rPr>
            </w:pPr>
            <w:r>
              <w:rPr>
                <w:rFonts w:ascii="宋体" w:eastAsia="宋体" w:hAnsi="宋体" w:cs="宋体" w:hint="eastAsia"/>
                <w:kern w:val="0"/>
                <w:sz w:val="15"/>
                <w:szCs w:val="15"/>
              </w:rPr>
              <w:t>21</w:t>
            </w:r>
          </w:p>
        </w:tc>
        <w:tc>
          <w:tcPr>
            <w:tcW w:w="2546" w:type="dxa"/>
            <w:shd w:val="clear" w:color="auto" w:fill="auto"/>
            <w:vAlign w:val="center"/>
          </w:tcPr>
          <w:p w:rsidR="006922AF" w:rsidRDefault="001C56BD">
            <w:pPr>
              <w:widowControl/>
              <w:spacing w:line="240" w:lineRule="atLeast"/>
              <w:jc w:val="left"/>
              <w:rPr>
                <w:rFonts w:ascii="宋体" w:eastAsia="宋体" w:hAnsi="宋体" w:cs="宋体"/>
                <w:kern w:val="0"/>
                <w:sz w:val="15"/>
                <w:szCs w:val="15"/>
              </w:rPr>
            </w:pPr>
            <w:r>
              <w:rPr>
                <w:rFonts w:ascii="宋体" w:eastAsia="宋体" w:hAnsi="宋体" w:cs="宋体" w:hint="eastAsia"/>
                <w:kern w:val="0"/>
                <w:sz w:val="15"/>
                <w:szCs w:val="15"/>
              </w:rPr>
              <w:t>中国人口与就业统计数据库</w:t>
            </w:r>
            <w:r>
              <w:rPr>
                <w:rFonts w:ascii="宋体" w:eastAsia="宋体" w:hAnsi="宋体" w:cs="宋体" w:hint="eastAsia"/>
                <w:kern w:val="0"/>
                <w:sz w:val="15"/>
                <w:szCs w:val="15"/>
              </w:rPr>
              <w:t>-PESD</w:t>
            </w:r>
          </w:p>
        </w:tc>
        <w:tc>
          <w:tcPr>
            <w:tcW w:w="1080" w:type="dxa"/>
            <w:vMerge w:val="restart"/>
            <w:vAlign w:val="center"/>
          </w:tcPr>
          <w:p w:rsidR="006922AF" w:rsidRDefault="001C56BD">
            <w:pPr>
              <w:pStyle w:val="Default"/>
              <w:spacing w:line="240" w:lineRule="atLeast"/>
              <w:jc w:val="center"/>
              <w:rPr>
                <w:rFonts w:eastAsia="宋体"/>
                <w:b/>
                <w:bCs/>
                <w:color w:val="auto"/>
                <w:sz w:val="18"/>
                <w:szCs w:val="18"/>
              </w:rPr>
            </w:pPr>
            <w:r>
              <w:rPr>
                <w:rFonts w:ascii="Times New Roman" w:eastAsia="宋体" w:hAnsi="Times New Roman" w:cs="Times New Roman" w:hint="eastAsia"/>
                <w:b/>
                <w:color w:val="auto"/>
                <w:sz w:val="18"/>
                <w:szCs w:val="18"/>
              </w:rPr>
              <w:t>产业经济研究系列</w:t>
            </w:r>
          </w:p>
        </w:tc>
        <w:tc>
          <w:tcPr>
            <w:tcW w:w="570" w:type="dxa"/>
            <w:shd w:val="clear" w:color="auto" w:fill="auto"/>
            <w:vAlign w:val="center"/>
          </w:tcPr>
          <w:p w:rsidR="006922AF" w:rsidRDefault="001C56BD">
            <w:pPr>
              <w:widowControl/>
              <w:spacing w:line="240" w:lineRule="atLeast"/>
              <w:jc w:val="center"/>
              <w:rPr>
                <w:rFonts w:ascii="宋体" w:eastAsia="宋体" w:hAnsi="宋体" w:cs="宋体"/>
                <w:bCs/>
                <w:kern w:val="0"/>
                <w:sz w:val="15"/>
                <w:szCs w:val="15"/>
              </w:rPr>
            </w:pPr>
            <w:r>
              <w:rPr>
                <w:rFonts w:ascii="宋体" w:eastAsia="宋体" w:hAnsi="宋体" w:cs="宋体" w:hint="eastAsia"/>
                <w:bCs/>
                <w:kern w:val="0"/>
                <w:sz w:val="15"/>
                <w:szCs w:val="15"/>
              </w:rPr>
              <w:t>2</w:t>
            </w:r>
            <w:r>
              <w:rPr>
                <w:rFonts w:ascii="宋体" w:eastAsia="宋体" w:hAnsi="宋体" w:cs="宋体"/>
                <w:bCs/>
                <w:kern w:val="0"/>
                <w:sz w:val="15"/>
                <w:szCs w:val="15"/>
              </w:rPr>
              <w:t>8</w:t>
            </w:r>
          </w:p>
        </w:tc>
        <w:tc>
          <w:tcPr>
            <w:tcW w:w="2796" w:type="dxa"/>
            <w:vAlign w:val="center"/>
          </w:tcPr>
          <w:p w:rsidR="006922AF" w:rsidRDefault="001C56BD">
            <w:pPr>
              <w:widowControl/>
              <w:jc w:val="left"/>
              <w:textAlignment w:val="center"/>
              <w:rPr>
                <w:rFonts w:ascii="宋体" w:eastAsia="宋体" w:hAnsi="宋体" w:cs="宋体"/>
                <w:kern w:val="0"/>
                <w:sz w:val="15"/>
                <w:szCs w:val="15"/>
              </w:rPr>
            </w:pPr>
            <w:r>
              <w:rPr>
                <w:rFonts w:ascii="宋体" w:eastAsia="宋体" w:hAnsi="宋体" w:cs="宋体" w:hint="eastAsia"/>
                <w:kern w:val="0"/>
                <w:sz w:val="15"/>
                <w:szCs w:val="15"/>
                <w:lang w:bidi="ar"/>
              </w:rPr>
              <w:t>中国能源统计数据库</w:t>
            </w:r>
            <w:r>
              <w:rPr>
                <w:rFonts w:ascii="宋体" w:eastAsia="宋体" w:hAnsi="宋体" w:cs="宋体" w:hint="eastAsia"/>
                <w:kern w:val="0"/>
                <w:sz w:val="15"/>
                <w:szCs w:val="15"/>
                <w:lang w:bidi="ar"/>
              </w:rPr>
              <w:t>-CESD</w:t>
            </w:r>
          </w:p>
        </w:tc>
      </w:tr>
      <w:tr w:rsidR="006922AF">
        <w:trPr>
          <w:trHeight w:val="363"/>
          <w:jc w:val="center"/>
        </w:trPr>
        <w:tc>
          <w:tcPr>
            <w:tcW w:w="947" w:type="dxa"/>
            <w:vMerge/>
            <w:vAlign w:val="center"/>
          </w:tcPr>
          <w:p w:rsidR="006922AF" w:rsidRDefault="006922AF">
            <w:pPr>
              <w:pStyle w:val="Default"/>
              <w:spacing w:line="240" w:lineRule="atLeast"/>
              <w:jc w:val="center"/>
              <w:rPr>
                <w:rFonts w:eastAsia="宋体"/>
                <w:b/>
                <w:bCs/>
                <w:sz w:val="18"/>
                <w:szCs w:val="18"/>
              </w:rPr>
            </w:pPr>
          </w:p>
        </w:tc>
        <w:tc>
          <w:tcPr>
            <w:tcW w:w="580" w:type="dxa"/>
            <w:shd w:val="clear" w:color="auto" w:fill="auto"/>
            <w:vAlign w:val="center"/>
          </w:tcPr>
          <w:p w:rsidR="006922AF" w:rsidRDefault="001C56BD">
            <w:pPr>
              <w:widowControl/>
              <w:spacing w:line="240" w:lineRule="atLeast"/>
              <w:jc w:val="center"/>
              <w:rPr>
                <w:rFonts w:ascii="宋体" w:eastAsia="宋体" w:hAnsi="宋体" w:cs="宋体"/>
                <w:kern w:val="0"/>
                <w:sz w:val="15"/>
                <w:szCs w:val="15"/>
              </w:rPr>
            </w:pPr>
            <w:r>
              <w:rPr>
                <w:rFonts w:ascii="宋体" w:eastAsia="宋体" w:hAnsi="宋体" w:cs="宋体" w:hint="eastAsia"/>
                <w:kern w:val="0"/>
                <w:sz w:val="15"/>
                <w:szCs w:val="15"/>
              </w:rPr>
              <w:t>22</w:t>
            </w:r>
          </w:p>
        </w:tc>
        <w:tc>
          <w:tcPr>
            <w:tcW w:w="2546" w:type="dxa"/>
            <w:shd w:val="clear" w:color="auto" w:fill="auto"/>
            <w:vAlign w:val="center"/>
          </w:tcPr>
          <w:p w:rsidR="006922AF" w:rsidRDefault="001C56BD">
            <w:pPr>
              <w:widowControl/>
              <w:spacing w:line="240" w:lineRule="atLeast"/>
              <w:jc w:val="left"/>
              <w:rPr>
                <w:rFonts w:ascii="宋体" w:eastAsia="宋体" w:hAnsi="宋体" w:cs="宋体"/>
                <w:kern w:val="0"/>
                <w:sz w:val="15"/>
                <w:szCs w:val="15"/>
              </w:rPr>
            </w:pPr>
            <w:r>
              <w:rPr>
                <w:rFonts w:ascii="宋体" w:eastAsia="宋体" w:hAnsi="宋体" w:cs="宋体"/>
                <w:kern w:val="0"/>
                <w:sz w:val="15"/>
                <w:szCs w:val="15"/>
              </w:rPr>
              <w:t>碳中和研究数据库</w:t>
            </w:r>
            <w:r>
              <w:rPr>
                <w:rFonts w:ascii="宋体" w:eastAsia="宋体" w:hAnsi="宋体" w:cs="宋体"/>
                <w:kern w:val="0"/>
                <w:sz w:val="15"/>
                <w:szCs w:val="15"/>
              </w:rPr>
              <w:t>-CNLD</w:t>
            </w:r>
          </w:p>
        </w:tc>
        <w:tc>
          <w:tcPr>
            <w:tcW w:w="1080" w:type="dxa"/>
            <w:vMerge/>
            <w:vAlign w:val="center"/>
          </w:tcPr>
          <w:p w:rsidR="006922AF" w:rsidRDefault="006922AF">
            <w:pPr>
              <w:pStyle w:val="Default"/>
              <w:spacing w:line="240" w:lineRule="atLeast"/>
              <w:jc w:val="center"/>
              <w:rPr>
                <w:rFonts w:eastAsia="宋体"/>
                <w:b/>
                <w:bCs/>
                <w:color w:val="auto"/>
                <w:sz w:val="18"/>
                <w:szCs w:val="18"/>
              </w:rPr>
            </w:pPr>
          </w:p>
        </w:tc>
        <w:tc>
          <w:tcPr>
            <w:tcW w:w="570" w:type="dxa"/>
            <w:shd w:val="clear" w:color="auto" w:fill="auto"/>
            <w:vAlign w:val="center"/>
          </w:tcPr>
          <w:p w:rsidR="006922AF" w:rsidRDefault="001C56BD">
            <w:pPr>
              <w:widowControl/>
              <w:spacing w:line="240" w:lineRule="atLeast"/>
              <w:jc w:val="center"/>
              <w:rPr>
                <w:rFonts w:ascii="宋体" w:eastAsia="宋体" w:hAnsi="宋体" w:cs="宋体"/>
                <w:kern w:val="0"/>
                <w:sz w:val="15"/>
                <w:szCs w:val="15"/>
              </w:rPr>
            </w:pPr>
            <w:r>
              <w:rPr>
                <w:rFonts w:ascii="宋体" w:eastAsia="宋体" w:hAnsi="宋体" w:cs="宋体" w:hint="eastAsia"/>
                <w:kern w:val="0"/>
                <w:sz w:val="15"/>
                <w:szCs w:val="15"/>
              </w:rPr>
              <w:t>29</w:t>
            </w:r>
          </w:p>
        </w:tc>
        <w:tc>
          <w:tcPr>
            <w:tcW w:w="2796" w:type="dxa"/>
            <w:vAlign w:val="center"/>
          </w:tcPr>
          <w:p w:rsidR="006922AF" w:rsidRDefault="001C56BD">
            <w:pPr>
              <w:widowControl/>
              <w:jc w:val="left"/>
              <w:textAlignment w:val="center"/>
              <w:rPr>
                <w:rFonts w:ascii="宋体" w:eastAsia="宋体" w:hAnsi="宋体" w:cs="宋体"/>
                <w:kern w:val="0"/>
                <w:sz w:val="15"/>
                <w:szCs w:val="15"/>
              </w:rPr>
            </w:pPr>
            <w:r>
              <w:rPr>
                <w:rFonts w:ascii="宋体" w:eastAsia="宋体" w:hAnsi="宋体" w:cs="宋体" w:hint="eastAsia"/>
                <w:kern w:val="0"/>
                <w:sz w:val="15"/>
                <w:szCs w:val="15"/>
                <w:lang w:bidi="ar"/>
              </w:rPr>
              <w:t>中国工业统计数据库</w:t>
            </w:r>
            <w:r>
              <w:rPr>
                <w:rFonts w:ascii="宋体" w:eastAsia="宋体" w:hAnsi="宋体" w:cs="宋体" w:hint="eastAsia"/>
                <w:kern w:val="0"/>
                <w:sz w:val="15"/>
                <w:szCs w:val="15"/>
                <w:lang w:bidi="ar"/>
              </w:rPr>
              <w:t>-CISD</w:t>
            </w:r>
          </w:p>
        </w:tc>
      </w:tr>
      <w:tr w:rsidR="006922AF">
        <w:trPr>
          <w:trHeight w:val="363"/>
          <w:jc w:val="center"/>
        </w:trPr>
        <w:tc>
          <w:tcPr>
            <w:tcW w:w="947" w:type="dxa"/>
            <w:vMerge w:val="restart"/>
            <w:vAlign w:val="center"/>
          </w:tcPr>
          <w:p w:rsidR="006922AF" w:rsidRDefault="001C56BD">
            <w:pPr>
              <w:pStyle w:val="Default"/>
              <w:spacing w:line="240" w:lineRule="atLeast"/>
              <w:jc w:val="center"/>
              <w:rPr>
                <w:rFonts w:eastAsia="宋体"/>
                <w:b/>
                <w:bCs/>
                <w:sz w:val="18"/>
                <w:szCs w:val="18"/>
              </w:rPr>
            </w:pPr>
            <w:r>
              <w:rPr>
                <w:rFonts w:eastAsia="宋体"/>
                <w:b/>
                <w:bCs/>
                <w:sz w:val="18"/>
                <w:szCs w:val="18"/>
              </w:rPr>
              <w:t>区域经济研究系列</w:t>
            </w:r>
          </w:p>
        </w:tc>
        <w:tc>
          <w:tcPr>
            <w:tcW w:w="580" w:type="dxa"/>
            <w:shd w:val="clear" w:color="auto" w:fill="auto"/>
            <w:vAlign w:val="center"/>
          </w:tcPr>
          <w:p w:rsidR="006922AF" w:rsidRDefault="001C56BD">
            <w:pPr>
              <w:widowControl/>
              <w:spacing w:line="240" w:lineRule="atLeast"/>
              <w:jc w:val="center"/>
              <w:rPr>
                <w:rFonts w:ascii="宋体" w:eastAsia="宋体" w:hAnsi="宋体" w:cs="宋体"/>
                <w:kern w:val="0"/>
                <w:sz w:val="15"/>
                <w:szCs w:val="15"/>
              </w:rPr>
            </w:pPr>
            <w:r>
              <w:rPr>
                <w:rFonts w:ascii="宋体" w:eastAsia="宋体" w:hAnsi="宋体" w:cs="宋体" w:hint="eastAsia"/>
                <w:kern w:val="0"/>
                <w:sz w:val="15"/>
                <w:szCs w:val="15"/>
              </w:rPr>
              <w:t>23</w:t>
            </w:r>
          </w:p>
        </w:tc>
        <w:tc>
          <w:tcPr>
            <w:tcW w:w="2546" w:type="dxa"/>
            <w:vAlign w:val="center"/>
          </w:tcPr>
          <w:p w:rsidR="006922AF" w:rsidRDefault="001C56BD">
            <w:pPr>
              <w:widowControl/>
              <w:spacing w:line="240" w:lineRule="atLeast"/>
              <w:jc w:val="left"/>
              <w:rPr>
                <w:rFonts w:ascii="宋体" w:eastAsia="宋体" w:hAnsi="宋体" w:cs="宋体"/>
                <w:kern w:val="0"/>
                <w:sz w:val="15"/>
                <w:szCs w:val="15"/>
              </w:rPr>
            </w:pPr>
            <w:r>
              <w:rPr>
                <w:rFonts w:ascii="宋体" w:eastAsia="宋体" w:hAnsi="宋体" w:cs="宋体" w:hint="eastAsia"/>
                <w:kern w:val="0"/>
                <w:sz w:val="15"/>
                <w:szCs w:val="15"/>
              </w:rPr>
              <w:t>中国城市统计数据库</w:t>
            </w:r>
            <w:r>
              <w:rPr>
                <w:rFonts w:ascii="宋体" w:eastAsia="宋体" w:hAnsi="宋体" w:cs="宋体" w:hint="eastAsia"/>
                <w:kern w:val="0"/>
                <w:sz w:val="15"/>
                <w:szCs w:val="15"/>
              </w:rPr>
              <w:t>-CCSD</w:t>
            </w:r>
          </w:p>
        </w:tc>
        <w:tc>
          <w:tcPr>
            <w:tcW w:w="1080" w:type="dxa"/>
            <w:vMerge/>
            <w:vAlign w:val="center"/>
          </w:tcPr>
          <w:p w:rsidR="006922AF" w:rsidRDefault="006922AF">
            <w:pPr>
              <w:pStyle w:val="Default"/>
              <w:spacing w:line="240" w:lineRule="atLeast"/>
              <w:jc w:val="center"/>
              <w:rPr>
                <w:rFonts w:eastAsia="宋体"/>
                <w:b/>
                <w:bCs/>
                <w:color w:val="auto"/>
                <w:sz w:val="18"/>
                <w:szCs w:val="18"/>
              </w:rPr>
            </w:pPr>
          </w:p>
        </w:tc>
        <w:tc>
          <w:tcPr>
            <w:tcW w:w="570" w:type="dxa"/>
            <w:shd w:val="clear" w:color="auto" w:fill="auto"/>
            <w:vAlign w:val="center"/>
          </w:tcPr>
          <w:p w:rsidR="006922AF" w:rsidRDefault="001C56BD">
            <w:pPr>
              <w:widowControl/>
              <w:spacing w:line="240" w:lineRule="atLeast"/>
              <w:jc w:val="center"/>
              <w:rPr>
                <w:rFonts w:ascii="宋体" w:eastAsia="宋体" w:hAnsi="宋体" w:cs="宋体"/>
                <w:kern w:val="0"/>
                <w:sz w:val="15"/>
                <w:szCs w:val="15"/>
              </w:rPr>
            </w:pPr>
            <w:r>
              <w:rPr>
                <w:rFonts w:ascii="宋体" w:eastAsia="宋体" w:hAnsi="宋体" w:cs="宋体" w:hint="eastAsia"/>
                <w:kern w:val="0"/>
                <w:sz w:val="15"/>
                <w:szCs w:val="15"/>
              </w:rPr>
              <w:t>30</w:t>
            </w:r>
          </w:p>
        </w:tc>
        <w:tc>
          <w:tcPr>
            <w:tcW w:w="2796" w:type="dxa"/>
            <w:vAlign w:val="center"/>
          </w:tcPr>
          <w:p w:rsidR="006922AF" w:rsidRDefault="001C56BD">
            <w:pPr>
              <w:widowControl/>
              <w:jc w:val="left"/>
              <w:textAlignment w:val="center"/>
              <w:rPr>
                <w:rFonts w:ascii="宋体" w:eastAsia="宋体" w:hAnsi="宋体" w:cs="宋体"/>
                <w:kern w:val="0"/>
                <w:sz w:val="15"/>
                <w:szCs w:val="15"/>
              </w:rPr>
            </w:pPr>
            <w:r>
              <w:rPr>
                <w:rFonts w:ascii="宋体" w:eastAsia="宋体" w:hAnsi="宋体" w:cs="宋体" w:hint="eastAsia"/>
                <w:kern w:val="0"/>
                <w:sz w:val="15"/>
                <w:szCs w:val="15"/>
                <w:lang w:bidi="ar"/>
              </w:rPr>
              <w:t>中国高技术产业统计数据库</w:t>
            </w:r>
            <w:r>
              <w:rPr>
                <w:rFonts w:ascii="宋体" w:eastAsia="宋体" w:hAnsi="宋体" w:cs="宋体" w:hint="eastAsia"/>
                <w:kern w:val="0"/>
                <w:sz w:val="15"/>
                <w:szCs w:val="15"/>
                <w:lang w:bidi="ar"/>
              </w:rPr>
              <w:t>-HISD</w:t>
            </w:r>
          </w:p>
        </w:tc>
      </w:tr>
      <w:tr w:rsidR="006922AF">
        <w:trPr>
          <w:trHeight w:val="363"/>
          <w:jc w:val="center"/>
        </w:trPr>
        <w:tc>
          <w:tcPr>
            <w:tcW w:w="947" w:type="dxa"/>
            <w:vMerge/>
            <w:vAlign w:val="center"/>
          </w:tcPr>
          <w:p w:rsidR="006922AF" w:rsidRDefault="006922AF">
            <w:pPr>
              <w:pStyle w:val="Default"/>
              <w:spacing w:line="240" w:lineRule="atLeast"/>
              <w:jc w:val="center"/>
              <w:rPr>
                <w:rFonts w:eastAsia="宋体"/>
                <w:b/>
                <w:bCs/>
                <w:sz w:val="18"/>
                <w:szCs w:val="18"/>
              </w:rPr>
            </w:pPr>
          </w:p>
        </w:tc>
        <w:tc>
          <w:tcPr>
            <w:tcW w:w="580" w:type="dxa"/>
            <w:shd w:val="clear" w:color="auto" w:fill="auto"/>
            <w:vAlign w:val="center"/>
          </w:tcPr>
          <w:p w:rsidR="006922AF" w:rsidRDefault="001C56BD">
            <w:pPr>
              <w:widowControl/>
              <w:spacing w:line="240" w:lineRule="atLeast"/>
              <w:jc w:val="center"/>
              <w:rPr>
                <w:rFonts w:ascii="宋体" w:eastAsia="宋体" w:hAnsi="宋体" w:cs="宋体"/>
                <w:kern w:val="0"/>
                <w:sz w:val="15"/>
                <w:szCs w:val="15"/>
              </w:rPr>
            </w:pPr>
            <w:r>
              <w:rPr>
                <w:rFonts w:ascii="宋体" w:eastAsia="宋体" w:hAnsi="宋体" w:cs="宋体" w:hint="eastAsia"/>
                <w:kern w:val="0"/>
                <w:sz w:val="15"/>
                <w:szCs w:val="15"/>
              </w:rPr>
              <w:t>24</w:t>
            </w:r>
          </w:p>
        </w:tc>
        <w:tc>
          <w:tcPr>
            <w:tcW w:w="2546" w:type="dxa"/>
            <w:vAlign w:val="center"/>
          </w:tcPr>
          <w:p w:rsidR="006922AF" w:rsidRDefault="001C56BD">
            <w:pPr>
              <w:widowControl/>
              <w:spacing w:line="240" w:lineRule="atLeast"/>
              <w:jc w:val="left"/>
              <w:rPr>
                <w:rFonts w:ascii="宋体" w:eastAsia="宋体" w:hAnsi="宋体" w:cs="宋体"/>
                <w:kern w:val="0"/>
                <w:sz w:val="15"/>
                <w:szCs w:val="15"/>
              </w:rPr>
            </w:pPr>
            <w:r>
              <w:rPr>
                <w:rFonts w:ascii="宋体" w:eastAsia="宋体" w:hAnsi="宋体" w:cs="宋体" w:hint="eastAsia"/>
                <w:kern w:val="0"/>
                <w:sz w:val="15"/>
                <w:szCs w:val="15"/>
              </w:rPr>
              <w:t>中国区域经济统计数据库</w:t>
            </w:r>
            <w:r>
              <w:rPr>
                <w:rFonts w:ascii="宋体" w:eastAsia="宋体" w:hAnsi="宋体" w:cs="宋体" w:hint="eastAsia"/>
                <w:kern w:val="0"/>
                <w:sz w:val="15"/>
                <w:szCs w:val="15"/>
              </w:rPr>
              <w:t>-REGN</w:t>
            </w:r>
          </w:p>
        </w:tc>
        <w:tc>
          <w:tcPr>
            <w:tcW w:w="1080" w:type="dxa"/>
            <w:vMerge/>
            <w:vAlign w:val="center"/>
          </w:tcPr>
          <w:p w:rsidR="006922AF" w:rsidRDefault="006922AF">
            <w:pPr>
              <w:widowControl/>
              <w:jc w:val="left"/>
              <w:textAlignment w:val="center"/>
              <w:rPr>
                <w:rFonts w:ascii="宋体" w:eastAsia="宋体" w:hAnsi="宋体" w:cs="宋体"/>
                <w:kern w:val="0"/>
                <w:sz w:val="15"/>
                <w:szCs w:val="15"/>
              </w:rPr>
            </w:pPr>
          </w:p>
        </w:tc>
        <w:tc>
          <w:tcPr>
            <w:tcW w:w="570" w:type="dxa"/>
            <w:shd w:val="clear" w:color="auto" w:fill="auto"/>
            <w:vAlign w:val="center"/>
          </w:tcPr>
          <w:p w:rsidR="006922AF" w:rsidRDefault="001C56BD">
            <w:pPr>
              <w:widowControl/>
              <w:spacing w:line="240" w:lineRule="atLeast"/>
              <w:jc w:val="center"/>
              <w:rPr>
                <w:rFonts w:ascii="宋体" w:eastAsia="宋体" w:hAnsi="宋体" w:cs="宋体"/>
                <w:bCs/>
                <w:kern w:val="0"/>
                <w:sz w:val="15"/>
                <w:szCs w:val="15"/>
              </w:rPr>
            </w:pPr>
            <w:r>
              <w:rPr>
                <w:rFonts w:ascii="宋体" w:eastAsia="宋体" w:hAnsi="宋体" w:cs="宋体" w:hint="eastAsia"/>
                <w:bCs/>
                <w:kern w:val="0"/>
                <w:sz w:val="15"/>
                <w:szCs w:val="15"/>
              </w:rPr>
              <w:t>31</w:t>
            </w:r>
          </w:p>
        </w:tc>
        <w:tc>
          <w:tcPr>
            <w:tcW w:w="2796" w:type="dxa"/>
            <w:vAlign w:val="center"/>
          </w:tcPr>
          <w:p w:rsidR="006922AF" w:rsidRDefault="001C56BD">
            <w:pPr>
              <w:widowControl/>
              <w:jc w:val="left"/>
              <w:textAlignment w:val="center"/>
              <w:rPr>
                <w:rFonts w:ascii="宋体" w:eastAsia="微软雅黑" w:hAnsi="宋体" w:cs="宋体"/>
                <w:kern w:val="0"/>
                <w:sz w:val="15"/>
                <w:szCs w:val="15"/>
              </w:rPr>
            </w:pPr>
            <w:r>
              <w:rPr>
                <w:rFonts w:ascii="宋体" w:eastAsia="宋体" w:hAnsi="宋体" w:cs="宋体" w:hint="eastAsia"/>
                <w:kern w:val="0"/>
                <w:sz w:val="15"/>
                <w:szCs w:val="15"/>
                <w:lang w:bidi="ar"/>
              </w:rPr>
              <w:t>数字经济研究数据库</w:t>
            </w:r>
            <w:r>
              <w:rPr>
                <w:rFonts w:ascii="宋体" w:eastAsia="宋体" w:hAnsi="宋体" w:cs="宋体" w:hint="eastAsia"/>
                <w:kern w:val="0"/>
                <w:sz w:val="15"/>
                <w:szCs w:val="15"/>
                <w:lang w:bidi="ar"/>
              </w:rPr>
              <w:t>-DERD</w:t>
            </w:r>
          </w:p>
        </w:tc>
      </w:tr>
      <w:tr w:rsidR="006922AF">
        <w:trPr>
          <w:trHeight w:val="363"/>
          <w:jc w:val="center"/>
        </w:trPr>
        <w:tc>
          <w:tcPr>
            <w:tcW w:w="947" w:type="dxa"/>
            <w:vAlign w:val="center"/>
          </w:tcPr>
          <w:p w:rsidR="006922AF" w:rsidRDefault="001C56BD">
            <w:pPr>
              <w:pStyle w:val="Default"/>
              <w:spacing w:line="240" w:lineRule="atLeast"/>
              <w:jc w:val="center"/>
              <w:rPr>
                <w:rFonts w:eastAsia="宋体"/>
                <w:b/>
                <w:bCs/>
                <w:sz w:val="18"/>
                <w:szCs w:val="18"/>
              </w:rPr>
            </w:pPr>
            <w:r>
              <w:rPr>
                <w:rFonts w:eastAsia="宋体"/>
                <w:b/>
                <w:bCs/>
                <w:sz w:val="18"/>
                <w:szCs w:val="18"/>
              </w:rPr>
              <w:t>对外经济研究系列</w:t>
            </w:r>
          </w:p>
        </w:tc>
        <w:tc>
          <w:tcPr>
            <w:tcW w:w="580" w:type="dxa"/>
            <w:shd w:val="clear" w:color="auto" w:fill="auto"/>
            <w:vAlign w:val="center"/>
          </w:tcPr>
          <w:p w:rsidR="006922AF" w:rsidRDefault="001C56BD">
            <w:pPr>
              <w:widowControl/>
              <w:spacing w:line="240" w:lineRule="atLeast"/>
              <w:jc w:val="center"/>
              <w:rPr>
                <w:rFonts w:ascii="宋体" w:eastAsia="宋体" w:hAnsi="宋体" w:cs="宋体"/>
                <w:kern w:val="0"/>
                <w:sz w:val="15"/>
                <w:szCs w:val="15"/>
              </w:rPr>
            </w:pPr>
            <w:r>
              <w:rPr>
                <w:rFonts w:ascii="宋体" w:eastAsia="宋体" w:hAnsi="宋体" w:cs="宋体" w:hint="eastAsia"/>
                <w:kern w:val="0"/>
                <w:sz w:val="15"/>
                <w:szCs w:val="15"/>
              </w:rPr>
              <w:t>25</w:t>
            </w:r>
          </w:p>
        </w:tc>
        <w:tc>
          <w:tcPr>
            <w:tcW w:w="2546" w:type="dxa"/>
            <w:vAlign w:val="center"/>
          </w:tcPr>
          <w:p w:rsidR="006922AF" w:rsidRDefault="001C56BD">
            <w:pPr>
              <w:widowControl/>
              <w:spacing w:line="240" w:lineRule="atLeast"/>
              <w:jc w:val="left"/>
              <w:rPr>
                <w:rFonts w:ascii="宋体" w:eastAsia="微软雅黑" w:hAnsi="宋体" w:cs="宋体"/>
                <w:kern w:val="0"/>
                <w:sz w:val="15"/>
                <w:szCs w:val="15"/>
              </w:rPr>
            </w:pPr>
            <w:r>
              <w:rPr>
                <w:rFonts w:ascii="宋体" w:eastAsia="宋体" w:hAnsi="宋体" w:cs="宋体" w:hint="eastAsia"/>
                <w:kern w:val="0"/>
                <w:sz w:val="15"/>
                <w:szCs w:val="15"/>
              </w:rPr>
              <w:t>中国对外直接投资数据库</w:t>
            </w:r>
            <w:r>
              <w:rPr>
                <w:rFonts w:ascii="宋体" w:eastAsia="宋体" w:hAnsi="宋体" w:cs="宋体" w:hint="eastAsia"/>
                <w:kern w:val="0"/>
                <w:sz w:val="15"/>
                <w:szCs w:val="15"/>
              </w:rPr>
              <w:t>-OFDI</w:t>
            </w:r>
          </w:p>
        </w:tc>
        <w:tc>
          <w:tcPr>
            <w:tcW w:w="4446" w:type="dxa"/>
            <w:gridSpan w:val="3"/>
            <w:vAlign w:val="center"/>
          </w:tcPr>
          <w:p w:rsidR="006922AF" w:rsidRDefault="006922AF">
            <w:pPr>
              <w:widowControl/>
              <w:jc w:val="left"/>
              <w:textAlignment w:val="center"/>
              <w:rPr>
                <w:rFonts w:ascii="宋体" w:eastAsia="宋体" w:hAnsi="宋体" w:cs="宋体"/>
                <w:kern w:val="0"/>
                <w:sz w:val="15"/>
                <w:szCs w:val="15"/>
              </w:rPr>
            </w:pPr>
          </w:p>
        </w:tc>
      </w:tr>
      <w:tr w:rsidR="006922AF">
        <w:trPr>
          <w:trHeight w:val="435"/>
          <w:jc w:val="center"/>
        </w:trPr>
        <w:tc>
          <w:tcPr>
            <w:tcW w:w="8519" w:type="dxa"/>
            <w:gridSpan w:val="6"/>
            <w:shd w:val="clear" w:color="auto" w:fill="00B0F0"/>
            <w:vAlign w:val="center"/>
          </w:tcPr>
          <w:p w:rsidR="006922AF" w:rsidRDefault="001C56BD">
            <w:pPr>
              <w:pStyle w:val="Default"/>
              <w:spacing w:line="240" w:lineRule="atLeast"/>
              <w:jc w:val="center"/>
              <w:rPr>
                <w:rFonts w:ascii="华文楷体" w:eastAsia="华文楷体" w:hAnsi="华文楷体" w:cs="华文楷体"/>
                <w:sz w:val="18"/>
                <w:szCs w:val="18"/>
              </w:rPr>
            </w:pPr>
            <w:r>
              <w:rPr>
                <w:rFonts w:eastAsia="宋体" w:hint="eastAsia"/>
                <w:b/>
                <w:bCs/>
              </w:rPr>
              <w:t>基础库</w:t>
            </w:r>
          </w:p>
        </w:tc>
      </w:tr>
      <w:tr w:rsidR="006922AF">
        <w:trPr>
          <w:trHeight w:val="354"/>
          <w:jc w:val="center"/>
        </w:trPr>
        <w:tc>
          <w:tcPr>
            <w:tcW w:w="947" w:type="dxa"/>
            <w:shd w:val="clear" w:color="auto" w:fill="00B0F0"/>
            <w:vAlign w:val="center"/>
          </w:tcPr>
          <w:p w:rsidR="006922AF" w:rsidRDefault="001C56BD">
            <w:pPr>
              <w:spacing w:line="240" w:lineRule="atLeast"/>
              <w:jc w:val="center"/>
              <w:rPr>
                <w:rFonts w:eastAsia="宋体"/>
                <w:b/>
                <w:bCs/>
              </w:rPr>
            </w:pPr>
            <w:r>
              <w:rPr>
                <w:rFonts w:ascii="宋体" w:eastAsia="宋体" w:hAnsi="宋体" w:cs="宋体" w:hint="eastAsia"/>
                <w:b/>
                <w:kern w:val="0"/>
                <w:sz w:val="15"/>
                <w:szCs w:val="15"/>
              </w:rPr>
              <w:t>系列名称</w:t>
            </w:r>
          </w:p>
        </w:tc>
        <w:tc>
          <w:tcPr>
            <w:tcW w:w="580" w:type="dxa"/>
            <w:shd w:val="clear" w:color="auto" w:fill="00B0F0"/>
            <w:vAlign w:val="center"/>
          </w:tcPr>
          <w:p w:rsidR="006922AF" w:rsidRDefault="001C56BD">
            <w:pPr>
              <w:widowControl/>
              <w:spacing w:line="240" w:lineRule="atLeast"/>
              <w:jc w:val="center"/>
              <w:rPr>
                <w:rFonts w:eastAsia="宋体"/>
                <w:b/>
                <w:bCs/>
              </w:rPr>
            </w:pPr>
            <w:r>
              <w:rPr>
                <w:rFonts w:ascii="宋体" w:eastAsia="宋体" w:hAnsi="宋体" w:cs="宋体" w:hint="eastAsia"/>
                <w:b/>
                <w:kern w:val="0"/>
                <w:sz w:val="15"/>
                <w:szCs w:val="15"/>
              </w:rPr>
              <w:t>序号</w:t>
            </w:r>
          </w:p>
        </w:tc>
        <w:tc>
          <w:tcPr>
            <w:tcW w:w="2546" w:type="dxa"/>
            <w:shd w:val="clear" w:color="auto" w:fill="00B0F0"/>
            <w:vAlign w:val="center"/>
          </w:tcPr>
          <w:p w:rsidR="006922AF" w:rsidRDefault="001C56BD">
            <w:pPr>
              <w:widowControl/>
              <w:spacing w:line="240" w:lineRule="atLeast"/>
              <w:jc w:val="center"/>
              <w:rPr>
                <w:rFonts w:eastAsia="宋体"/>
                <w:b/>
                <w:bCs/>
              </w:rPr>
            </w:pPr>
            <w:r>
              <w:rPr>
                <w:rFonts w:ascii="宋体" w:eastAsia="宋体" w:hAnsi="宋体" w:cs="宋体" w:hint="eastAsia"/>
                <w:b/>
                <w:kern w:val="0"/>
                <w:sz w:val="15"/>
                <w:szCs w:val="15"/>
              </w:rPr>
              <w:t>数据库名称</w:t>
            </w:r>
          </w:p>
        </w:tc>
        <w:tc>
          <w:tcPr>
            <w:tcW w:w="1080" w:type="dxa"/>
            <w:shd w:val="clear" w:color="auto" w:fill="00B0F0"/>
            <w:vAlign w:val="center"/>
          </w:tcPr>
          <w:p w:rsidR="006922AF" w:rsidRDefault="001C56BD">
            <w:pPr>
              <w:spacing w:line="240" w:lineRule="atLeast"/>
              <w:jc w:val="center"/>
              <w:rPr>
                <w:rFonts w:eastAsia="宋体"/>
                <w:b/>
                <w:bCs/>
              </w:rPr>
            </w:pPr>
            <w:r>
              <w:rPr>
                <w:rFonts w:ascii="宋体" w:eastAsia="宋体" w:hAnsi="宋体" w:cs="宋体" w:hint="eastAsia"/>
                <w:b/>
                <w:kern w:val="0"/>
                <w:sz w:val="15"/>
                <w:szCs w:val="15"/>
              </w:rPr>
              <w:t>系列名称</w:t>
            </w:r>
          </w:p>
        </w:tc>
        <w:tc>
          <w:tcPr>
            <w:tcW w:w="570" w:type="dxa"/>
            <w:shd w:val="clear" w:color="auto" w:fill="00B0F0"/>
            <w:vAlign w:val="center"/>
          </w:tcPr>
          <w:p w:rsidR="006922AF" w:rsidRDefault="001C56BD">
            <w:pPr>
              <w:widowControl/>
              <w:spacing w:line="240" w:lineRule="atLeast"/>
              <w:jc w:val="center"/>
              <w:rPr>
                <w:rFonts w:eastAsia="宋体"/>
                <w:b/>
                <w:bCs/>
              </w:rPr>
            </w:pPr>
            <w:r>
              <w:rPr>
                <w:rFonts w:ascii="宋体" w:eastAsia="宋体" w:hAnsi="宋体" w:cs="宋体" w:hint="eastAsia"/>
                <w:b/>
                <w:kern w:val="0"/>
                <w:sz w:val="15"/>
                <w:szCs w:val="15"/>
              </w:rPr>
              <w:t>序号</w:t>
            </w:r>
          </w:p>
        </w:tc>
        <w:tc>
          <w:tcPr>
            <w:tcW w:w="2796" w:type="dxa"/>
            <w:shd w:val="clear" w:color="auto" w:fill="00B0F0"/>
            <w:vAlign w:val="center"/>
          </w:tcPr>
          <w:p w:rsidR="006922AF" w:rsidRDefault="001C56BD">
            <w:pPr>
              <w:widowControl/>
              <w:spacing w:line="240" w:lineRule="atLeast"/>
              <w:jc w:val="center"/>
              <w:rPr>
                <w:rFonts w:eastAsia="宋体"/>
                <w:b/>
                <w:bCs/>
              </w:rPr>
            </w:pPr>
            <w:r>
              <w:rPr>
                <w:rFonts w:ascii="宋体" w:eastAsia="宋体" w:hAnsi="宋体" w:cs="宋体" w:hint="eastAsia"/>
                <w:b/>
                <w:kern w:val="0"/>
                <w:sz w:val="15"/>
                <w:szCs w:val="15"/>
              </w:rPr>
              <w:t>数据库名称</w:t>
            </w:r>
          </w:p>
        </w:tc>
      </w:tr>
      <w:tr w:rsidR="006922AF">
        <w:trPr>
          <w:trHeight w:val="363"/>
          <w:jc w:val="center"/>
        </w:trPr>
        <w:tc>
          <w:tcPr>
            <w:tcW w:w="947" w:type="dxa"/>
            <w:vMerge w:val="restart"/>
            <w:vAlign w:val="center"/>
          </w:tcPr>
          <w:p w:rsidR="006922AF" w:rsidRDefault="006922AF">
            <w:pPr>
              <w:widowControl/>
              <w:jc w:val="center"/>
              <w:textAlignment w:val="center"/>
              <w:rPr>
                <w:rFonts w:ascii="宋体" w:eastAsia="宋体" w:hAnsi="宋体" w:cs="宋体"/>
                <w:b/>
                <w:bCs/>
                <w:color w:val="000000"/>
                <w:kern w:val="0"/>
                <w:sz w:val="18"/>
                <w:szCs w:val="18"/>
                <w:lang w:bidi="ar"/>
              </w:rPr>
            </w:pPr>
          </w:p>
          <w:p w:rsidR="006922AF" w:rsidRDefault="001C56BD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2"/>
              </w:rPr>
            </w:pPr>
            <w:r>
              <w:rPr>
                <w:rFonts w:ascii="宋体" w:eastAsia="宋体" w:hAnsi="宋体" w:cs="宋体" w:hint="eastAsia"/>
                <w:b/>
                <w:bCs/>
                <w:color w:val="000000"/>
                <w:kern w:val="0"/>
                <w:sz w:val="18"/>
                <w:szCs w:val="18"/>
                <w:lang w:bidi="ar"/>
              </w:rPr>
              <w:t>上市公司股票基础数据</w:t>
            </w:r>
          </w:p>
        </w:tc>
        <w:tc>
          <w:tcPr>
            <w:tcW w:w="580" w:type="dxa"/>
            <w:shd w:val="clear" w:color="auto" w:fill="auto"/>
            <w:vAlign w:val="center"/>
          </w:tcPr>
          <w:p w:rsidR="006922AF" w:rsidRDefault="001C56BD">
            <w:pPr>
              <w:widowControl/>
              <w:spacing w:line="240" w:lineRule="atLeast"/>
              <w:jc w:val="center"/>
              <w:rPr>
                <w:rFonts w:ascii="宋体" w:eastAsia="宋体" w:hAnsi="宋体" w:cs="宋体"/>
                <w:bCs/>
                <w:kern w:val="0"/>
                <w:sz w:val="15"/>
                <w:szCs w:val="15"/>
              </w:rPr>
            </w:pPr>
            <w:r>
              <w:rPr>
                <w:rFonts w:ascii="宋体" w:eastAsia="宋体" w:hAnsi="宋体" w:cs="宋体" w:hint="eastAsia"/>
                <w:bCs/>
                <w:kern w:val="0"/>
                <w:sz w:val="15"/>
                <w:szCs w:val="15"/>
              </w:rPr>
              <w:t>32</w:t>
            </w:r>
          </w:p>
        </w:tc>
        <w:tc>
          <w:tcPr>
            <w:tcW w:w="2546" w:type="dxa"/>
            <w:vAlign w:val="center"/>
          </w:tcPr>
          <w:p w:rsidR="006922AF" w:rsidRDefault="001C56BD">
            <w:pPr>
              <w:widowControl/>
              <w:jc w:val="left"/>
              <w:textAlignment w:val="center"/>
              <w:rPr>
                <w:rFonts w:ascii="宋体" w:eastAsia="宋体" w:hAnsi="宋体" w:cs="宋体"/>
                <w:color w:val="000000"/>
                <w:kern w:val="0"/>
                <w:sz w:val="15"/>
                <w:szCs w:val="15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15"/>
                <w:szCs w:val="15"/>
              </w:rPr>
              <w:t>中国上市公司股价数据库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15"/>
                <w:szCs w:val="15"/>
              </w:rPr>
              <w:t>-CNSP</w:t>
            </w:r>
          </w:p>
        </w:tc>
        <w:tc>
          <w:tcPr>
            <w:tcW w:w="1080" w:type="dxa"/>
            <w:vMerge w:val="restart"/>
            <w:vAlign w:val="center"/>
          </w:tcPr>
          <w:p w:rsidR="006922AF" w:rsidRDefault="006922AF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b/>
                <w:color w:val="000000"/>
                <w:kern w:val="0"/>
                <w:sz w:val="18"/>
                <w:szCs w:val="18"/>
              </w:rPr>
            </w:pPr>
          </w:p>
          <w:p w:rsidR="006922AF" w:rsidRDefault="001C56BD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2"/>
              </w:rPr>
            </w:pPr>
            <w:r>
              <w:rPr>
                <w:rFonts w:ascii="Times New Roman" w:eastAsia="宋体" w:hAnsi="Times New Roman" w:cs="Times New Roman" w:hint="eastAsia"/>
                <w:b/>
                <w:color w:val="000000"/>
                <w:kern w:val="0"/>
                <w:sz w:val="18"/>
                <w:szCs w:val="18"/>
              </w:rPr>
              <w:t>上市公司治理基础数据</w:t>
            </w:r>
          </w:p>
        </w:tc>
        <w:tc>
          <w:tcPr>
            <w:tcW w:w="570" w:type="dxa"/>
            <w:shd w:val="clear" w:color="auto" w:fill="auto"/>
            <w:vAlign w:val="center"/>
          </w:tcPr>
          <w:p w:rsidR="006922AF" w:rsidRDefault="001C56BD">
            <w:pPr>
              <w:widowControl/>
              <w:spacing w:line="240" w:lineRule="atLeast"/>
              <w:jc w:val="center"/>
              <w:rPr>
                <w:rFonts w:ascii="宋体" w:eastAsia="宋体" w:hAnsi="宋体" w:cs="宋体"/>
                <w:sz w:val="15"/>
                <w:szCs w:val="15"/>
              </w:rPr>
            </w:pPr>
            <w:r>
              <w:rPr>
                <w:rFonts w:ascii="宋体" w:eastAsia="宋体" w:hAnsi="宋体" w:cs="宋体" w:hint="eastAsia"/>
                <w:kern w:val="0"/>
                <w:sz w:val="15"/>
                <w:szCs w:val="15"/>
              </w:rPr>
              <w:t>4</w:t>
            </w:r>
            <w:r>
              <w:rPr>
                <w:rFonts w:ascii="宋体" w:eastAsia="宋体" w:hAnsi="宋体" w:cs="宋体"/>
                <w:kern w:val="0"/>
                <w:sz w:val="15"/>
                <w:szCs w:val="15"/>
              </w:rPr>
              <w:t>9</w:t>
            </w:r>
          </w:p>
        </w:tc>
        <w:tc>
          <w:tcPr>
            <w:tcW w:w="2796" w:type="dxa"/>
            <w:vAlign w:val="center"/>
          </w:tcPr>
          <w:p w:rsidR="006922AF" w:rsidRDefault="001C56BD">
            <w:pPr>
              <w:widowControl/>
              <w:spacing w:line="240" w:lineRule="atLeast"/>
              <w:jc w:val="left"/>
              <w:rPr>
                <w:rFonts w:ascii="宋体" w:eastAsia="宋体" w:hAnsi="宋体" w:cs="宋体"/>
                <w:color w:val="000000"/>
                <w:kern w:val="0"/>
                <w:sz w:val="15"/>
                <w:szCs w:val="15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15"/>
                <w:szCs w:val="15"/>
              </w:rPr>
              <w:t>上市公司基本信息数据库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15"/>
                <w:szCs w:val="15"/>
              </w:rPr>
              <w:t>-CBID</w:t>
            </w:r>
          </w:p>
        </w:tc>
      </w:tr>
      <w:tr w:rsidR="006922AF">
        <w:trPr>
          <w:trHeight w:val="363"/>
          <w:jc w:val="center"/>
        </w:trPr>
        <w:tc>
          <w:tcPr>
            <w:tcW w:w="947" w:type="dxa"/>
            <w:vMerge/>
            <w:vAlign w:val="center"/>
          </w:tcPr>
          <w:p w:rsidR="006922AF" w:rsidRDefault="006922AF">
            <w:pPr>
              <w:pStyle w:val="Default"/>
              <w:spacing w:line="240" w:lineRule="atLeast"/>
              <w:jc w:val="center"/>
              <w:rPr>
                <w:rFonts w:eastAsia="宋体"/>
                <w:b/>
                <w:bCs/>
              </w:rPr>
            </w:pPr>
          </w:p>
        </w:tc>
        <w:tc>
          <w:tcPr>
            <w:tcW w:w="580" w:type="dxa"/>
            <w:shd w:val="clear" w:color="auto" w:fill="auto"/>
            <w:vAlign w:val="center"/>
          </w:tcPr>
          <w:p w:rsidR="006922AF" w:rsidRDefault="001C56BD">
            <w:pPr>
              <w:widowControl/>
              <w:spacing w:line="240" w:lineRule="atLeast"/>
              <w:jc w:val="center"/>
              <w:rPr>
                <w:rFonts w:ascii="宋体" w:eastAsia="宋体" w:hAnsi="宋体" w:cs="宋体"/>
                <w:bCs/>
                <w:kern w:val="0"/>
                <w:sz w:val="15"/>
                <w:szCs w:val="15"/>
              </w:rPr>
            </w:pPr>
            <w:r>
              <w:rPr>
                <w:rFonts w:ascii="宋体" w:eastAsia="宋体" w:hAnsi="宋体" w:cs="宋体" w:hint="eastAsia"/>
                <w:bCs/>
                <w:kern w:val="0"/>
                <w:sz w:val="15"/>
                <w:szCs w:val="15"/>
              </w:rPr>
              <w:t>33</w:t>
            </w:r>
          </w:p>
        </w:tc>
        <w:tc>
          <w:tcPr>
            <w:tcW w:w="2546" w:type="dxa"/>
            <w:vAlign w:val="center"/>
          </w:tcPr>
          <w:p w:rsidR="006922AF" w:rsidRDefault="001C56BD">
            <w:pPr>
              <w:widowControl/>
              <w:jc w:val="left"/>
              <w:textAlignment w:val="center"/>
              <w:rPr>
                <w:rFonts w:ascii="宋体" w:eastAsia="宋体" w:hAnsi="宋体" w:cs="宋体"/>
                <w:color w:val="000000"/>
                <w:kern w:val="0"/>
                <w:sz w:val="15"/>
                <w:szCs w:val="15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15"/>
                <w:szCs w:val="15"/>
              </w:rPr>
              <w:t>中国股票异常交易数据库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15"/>
                <w:szCs w:val="15"/>
              </w:rPr>
              <w:t>-CAST</w:t>
            </w:r>
          </w:p>
        </w:tc>
        <w:tc>
          <w:tcPr>
            <w:tcW w:w="1080" w:type="dxa"/>
            <w:vMerge/>
            <w:vAlign w:val="center"/>
          </w:tcPr>
          <w:p w:rsidR="006922AF" w:rsidRDefault="006922AF">
            <w:pPr>
              <w:pStyle w:val="Default"/>
              <w:spacing w:line="240" w:lineRule="atLeast"/>
              <w:jc w:val="center"/>
              <w:rPr>
                <w:rFonts w:eastAsia="宋体"/>
                <w:b/>
                <w:bCs/>
              </w:rPr>
            </w:pPr>
          </w:p>
        </w:tc>
        <w:tc>
          <w:tcPr>
            <w:tcW w:w="570" w:type="dxa"/>
            <w:shd w:val="clear" w:color="auto" w:fill="auto"/>
            <w:vAlign w:val="center"/>
          </w:tcPr>
          <w:p w:rsidR="006922AF" w:rsidRDefault="001C56BD">
            <w:pPr>
              <w:widowControl/>
              <w:spacing w:line="240" w:lineRule="atLeast"/>
              <w:jc w:val="center"/>
              <w:rPr>
                <w:rFonts w:ascii="宋体" w:eastAsia="宋体" w:hAnsi="宋体" w:cs="宋体"/>
                <w:kern w:val="0"/>
                <w:sz w:val="15"/>
                <w:szCs w:val="15"/>
              </w:rPr>
            </w:pPr>
            <w:r>
              <w:rPr>
                <w:rFonts w:ascii="宋体" w:eastAsia="宋体" w:hAnsi="宋体" w:cs="宋体" w:hint="eastAsia"/>
                <w:kern w:val="0"/>
                <w:sz w:val="15"/>
                <w:szCs w:val="15"/>
              </w:rPr>
              <w:t>50</w:t>
            </w:r>
          </w:p>
        </w:tc>
        <w:tc>
          <w:tcPr>
            <w:tcW w:w="2796" w:type="dxa"/>
            <w:vAlign w:val="center"/>
          </w:tcPr>
          <w:p w:rsidR="006922AF" w:rsidRDefault="001C56BD">
            <w:pPr>
              <w:widowControl/>
              <w:spacing w:line="240" w:lineRule="atLeast"/>
              <w:jc w:val="left"/>
              <w:rPr>
                <w:rFonts w:ascii="宋体" w:eastAsia="宋体" w:hAnsi="宋体" w:cs="宋体"/>
                <w:color w:val="000000"/>
                <w:kern w:val="0"/>
                <w:sz w:val="15"/>
                <w:szCs w:val="15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15"/>
                <w:szCs w:val="15"/>
              </w:rPr>
              <w:t>中国公司治理数据库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15"/>
                <w:szCs w:val="15"/>
              </w:rPr>
              <w:t>-CCGD</w:t>
            </w:r>
          </w:p>
        </w:tc>
      </w:tr>
      <w:tr w:rsidR="006922AF">
        <w:trPr>
          <w:trHeight w:val="363"/>
          <w:jc w:val="center"/>
        </w:trPr>
        <w:tc>
          <w:tcPr>
            <w:tcW w:w="947" w:type="dxa"/>
            <w:vMerge/>
            <w:vAlign w:val="center"/>
          </w:tcPr>
          <w:p w:rsidR="006922AF" w:rsidRDefault="006922AF">
            <w:pPr>
              <w:pStyle w:val="Default"/>
              <w:spacing w:line="240" w:lineRule="atLeast"/>
              <w:jc w:val="center"/>
              <w:rPr>
                <w:rFonts w:eastAsia="宋体"/>
                <w:b/>
                <w:bCs/>
              </w:rPr>
            </w:pPr>
          </w:p>
        </w:tc>
        <w:tc>
          <w:tcPr>
            <w:tcW w:w="580" w:type="dxa"/>
            <w:shd w:val="clear" w:color="auto" w:fill="auto"/>
            <w:vAlign w:val="center"/>
          </w:tcPr>
          <w:p w:rsidR="006922AF" w:rsidRDefault="001C56BD">
            <w:pPr>
              <w:widowControl/>
              <w:spacing w:line="240" w:lineRule="atLeast"/>
              <w:jc w:val="center"/>
              <w:rPr>
                <w:rFonts w:ascii="宋体" w:eastAsia="宋体" w:hAnsi="宋体" w:cs="宋体"/>
                <w:bCs/>
                <w:kern w:val="0"/>
                <w:sz w:val="15"/>
                <w:szCs w:val="15"/>
              </w:rPr>
            </w:pPr>
            <w:r>
              <w:rPr>
                <w:rFonts w:ascii="宋体" w:eastAsia="宋体" w:hAnsi="宋体" w:cs="宋体" w:hint="eastAsia"/>
                <w:bCs/>
                <w:kern w:val="0"/>
                <w:sz w:val="15"/>
                <w:szCs w:val="15"/>
              </w:rPr>
              <w:t>34</w:t>
            </w:r>
          </w:p>
        </w:tc>
        <w:tc>
          <w:tcPr>
            <w:tcW w:w="2546" w:type="dxa"/>
            <w:vAlign w:val="center"/>
          </w:tcPr>
          <w:p w:rsidR="006922AF" w:rsidRDefault="001C56BD">
            <w:pPr>
              <w:widowControl/>
              <w:jc w:val="left"/>
              <w:textAlignment w:val="center"/>
              <w:rPr>
                <w:rFonts w:ascii="宋体" w:eastAsia="宋体" w:hAnsi="宋体" w:cs="宋体"/>
                <w:color w:val="000000"/>
                <w:kern w:val="0"/>
                <w:sz w:val="15"/>
                <w:szCs w:val="15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15"/>
                <w:szCs w:val="15"/>
              </w:rPr>
              <w:t>中国特殊处理股票数据库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15"/>
                <w:szCs w:val="15"/>
              </w:rPr>
              <w:t>-CSTS</w:t>
            </w:r>
          </w:p>
        </w:tc>
        <w:tc>
          <w:tcPr>
            <w:tcW w:w="1080" w:type="dxa"/>
            <w:vMerge/>
            <w:vAlign w:val="center"/>
          </w:tcPr>
          <w:p w:rsidR="006922AF" w:rsidRDefault="006922AF">
            <w:pPr>
              <w:pStyle w:val="Default"/>
              <w:spacing w:line="240" w:lineRule="atLeast"/>
              <w:jc w:val="center"/>
              <w:rPr>
                <w:rFonts w:eastAsia="宋体"/>
                <w:b/>
                <w:bCs/>
              </w:rPr>
            </w:pPr>
          </w:p>
        </w:tc>
        <w:tc>
          <w:tcPr>
            <w:tcW w:w="570" w:type="dxa"/>
            <w:shd w:val="clear" w:color="auto" w:fill="auto"/>
            <w:vAlign w:val="center"/>
          </w:tcPr>
          <w:p w:rsidR="006922AF" w:rsidRDefault="001C56BD">
            <w:pPr>
              <w:pStyle w:val="Default"/>
              <w:spacing w:line="240" w:lineRule="atLeast"/>
              <w:jc w:val="center"/>
              <w:rPr>
                <w:rFonts w:eastAsia="宋体"/>
                <w:sz w:val="15"/>
                <w:szCs w:val="15"/>
              </w:rPr>
            </w:pPr>
            <w:r>
              <w:rPr>
                <w:rFonts w:eastAsia="宋体" w:hint="eastAsia"/>
                <w:sz w:val="15"/>
                <w:szCs w:val="15"/>
              </w:rPr>
              <w:t>51</w:t>
            </w:r>
          </w:p>
        </w:tc>
        <w:tc>
          <w:tcPr>
            <w:tcW w:w="2796" w:type="dxa"/>
            <w:vAlign w:val="center"/>
          </w:tcPr>
          <w:p w:rsidR="006922AF" w:rsidRDefault="001C56BD">
            <w:pPr>
              <w:widowControl/>
              <w:spacing w:line="240" w:lineRule="atLeast"/>
              <w:jc w:val="left"/>
              <w:rPr>
                <w:rFonts w:ascii="宋体" w:eastAsia="宋体" w:hAnsi="宋体" w:cs="宋体"/>
                <w:color w:val="000000"/>
                <w:kern w:val="0"/>
                <w:sz w:val="15"/>
                <w:szCs w:val="15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15"/>
                <w:szCs w:val="15"/>
              </w:rPr>
              <w:t>审计意见与费用数据库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15"/>
                <w:szCs w:val="15"/>
              </w:rPr>
              <w:t>-AUDIT</w:t>
            </w:r>
          </w:p>
        </w:tc>
      </w:tr>
      <w:tr w:rsidR="006922AF">
        <w:trPr>
          <w:trHeight w:val="363"/>
          <w:jc w:val="center"/>
        </w:trPr>
        <w:tc>
          <w:tcPr>
            <w:tcW w:w="947" w:type="dxa"/>
            <w:vMerge/>
            <w:vAlign w:val="center"/>
          </w:tcPr>
          <w:p w:rsidR="006922AF" w:rsidRDefault="006922AF">
            <w:pPr>
              <w:pStyle w:val="Default"/>
              <w:spacing w:line="240" w:lineRule="atLeast"/>
              <w:jc w:val="center"/>
              <w:rPr>
                <w:rFonts w:eastAsia="宋体"/>
                <w:b/>
                <w:bCs/>
              </w:rPr>
            </w:pPr>
          </w:p>
        </w:tc>
        <w:tc>
          <w:tcPr>
            <w:tcW w:w="580" w:type="dxa"/>
            <w:shd w:val="clear" w:color="auto" w:fill="auto"/>
            <w:vAlign w:val="center"/>
          </w:tcPr>
          <w:p w:rsidR="006922AF" w:rsidRDefault="001C56BD">
            <w:pPr>
              <w:widowControl/>
              <w:spacing w:line="240" w:lineRule="atLeast"/>
              <w:jc w:val="center"/>
              <w:rPr>
                <w:rFonts w:ascii="宋体" w:eastAsia="宋体" w:hAnsi="宋体" w:cs="宋体"/>
                <w:bCs/>
                <w:kern w:val="0"/>
                <w:sz w:val="15"/>
                <w:szCs w:val="15"/>
              </w:rPr>
            </w:pPr>
            <w:r>
              <w:rPr>
                <w:rFonts w:ascii="宋体" w:eastAsia="宋体" w:hAnsi="宋体" w:cs="宋体" w:hint="eastAsia"/>
                <w:bCs/>
                <w:kern w:val="0"/>
                <w:sz w:val="15"/>
                <w:szCs w:val="15"/>
              </w:rPr>
              <w:t>35</w:t>
            </w:r>
          </w:p>
        </w:tc>
        <w:tc>
          <w:tcPr>
            <w:tcW w:w="2546" w:type="dxa"/>
            <w:vAlign w:val="center"/>
          </w:tcPr>
          <w:p w:rsidR="006922AF" w:rsidRDefault="001C56BD">
            <w:pPr>
              <w:widowControl/>
              <w:jc w:val="left"/>
              <w:textAlignment w:val="center"/>
              <w:rPr>
                <w:rFonts w:ascii="宋体" w:eastAsia="宋体" w:hAnsi="宋体" w:cs="宋体"/>
                <w:color w:val="000000"/>
                <w:kern w:val="0"/>
                <w:sz w:val="15"/>
                <w:szCs w:val="15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15"/>
                <w:szCs w:val="15"/>
              </w:rPr>
              <w:t>中国融资融券数据库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15"/>
                <w:szCs w:val="15"/>
              </w:rPr>
              <w:t>-CMTD</w:t>
            </w:r>
          </w:p>
        </w:tc>
        <w:tc>
          <w:tcPr>
            <w:tcW w:w="1080" w:type="dxa"/>
            <w:vMerge/>
            <w:vAlign w:val="center"/>
          </w:tcPr>
          <w:p w:rsidR="006922AF" w:rsidRDefault="006922AF">
            <w:pPr>
              <w:pStyle w:val="Default"/>
              <w:spacing w:line="240" w:lineRule="atLeast"/>
              <w:jc w:val="center"/>
              <w:rPr>
                <w:rFonts w:eastAsia="宋体"/>
                <w:b/>
                <w:bCs/>
              </w:rPr>
            </w:pPr>
          </w:p>
        </w:tc>
        <w:tc>
          <w:tcPr>
            <w:tcW w:w="570" w:type="dxa"/>
            <w:shd w:val="clear" w:color="auto" w:fill="auto"/>
            <w:vAlign w:val="center"/>
          </w:tcPr>
          <w:p w:rsidR="006922AF" w:rsidRDefault="001C56BD">
            <w:pPr>
              <w:widowControl/>
              <w:spacing w:line="240" w:lineRule="atLeast"/>
              <w:jc w:val="center"/>
              <w:rPr>
                <w:rFonts w:ascii="宋体" w:eastAsia="宋体" w:hAnsi="宋体" w:cs="宋体"/>
                <w:kern w:val="0"/>
                <w:sz w:val="15"/>
                <w:szCs w:val="15"/>
              </w:rPr>
            </w:pPr>
            <w:r>
              <w:rPr>
                <w:rFonts w:ascii="宋体" w:eastAsia="宋体" w:hAnsi="宋体" w:cs="宋体" w:hint="eastAsia"/>
                <w:kern w:val="0"/>
                <w:sz w:val="15"/>
                <w:szCs w:val="15"/>
              </w:rPr>
              <w:t>52</w:t>
            </w:r>
          </w:p>
        </w:tc>
        <w:tc>
          <w:tcPr>
            <w:tcW w:w="2796" w:type="dxa"/>
            <w:vAlign w:val="center"/>
          </w:tcPr>
          <w:p w:rsidR="006922AF" w:rsidRDefault="001C56BD">
            <w:pPr>
              <w:widowControl/>
              <w:spacing w:line="240" w:lineRule="atLeast"/>
              <w:jc w:val="left"/>
              <w:rPr>
                <w:rFonts w:ascii="宋体" w:eastAsia="宋体" w:hAnsi="宋体" w:cs="宋体"/>
                <w:color w:val="000000"/>
                <w:kern w:val="0"/>
                <w:sz w:val="15"/>
                <w:szCs w:val="15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15"/>
                <w:szCs w:val="15"/>
              </w:rPr>
              <w:t>上市公司管理层变更数据库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15"/>
                <w:szCs w:val="15"/>
              </w:rPr>
              <w:t>-MTDB</w:t>
            </w:r>
          </w:p>
        </w:tc>
      </w:tr>
      <w:tr w:rsidR="006922AF">
        <w:trPr>
          <w:trHeight w:val="363"/>
          <w:jc w:val="center"/>
        </w:trPr>
        <w:tc>
          <w:tcPr>
            <w:tcW w:w="947" w:type="dxa"/>
            <w:vMerge/>
            <w:vAlign w:val="center"/>
          </w:tcPr>
          <w:p w:rsidR="006922AF" w:rsidRDefault="006922AF">
            <w:pPr>
              <w:pStyle w:val="Default"/>
              <w:spacing w:line="240" w:lineRule="atLeast"/>
              <w:jc w:val="center"/>
              <w:rPr>
                <w:rFonts w:eastAsia="宋体"/>
                <w:b/>
                <w:bCs/>
              </w:rPr>
            </w:pPr>
          </w:p>
        </w:tc>
        <w:tc>
          <w:tcPr>
            <w:tcW w:w="580" w:type="dxa"/>
            <w:shd w:val="clear" w:color="auto" w:fill="auto"/>
            <w:vAlign w:val="center"/>
          </w:tcPr>
          <w:p w:rsidR="006922AF" w:rsidRDefault="001C56BD">
            <w:pPr>
              <w:widowControl/>
              <w:spacing w:line="240" w:lineRule="atLeast"/>
              <w:jc w:val="center"/>
              <w:rPr>
                <w:rFonts w:ascii="宋体" w:eastAsia="宋体" w:hAnsi="宋体" w:cs="宋体"/>
                <w:bCs/>
                <w:kern w:val="0"/>
                <w:sz w:val="15"/>
                <w:szCs w:val="15"/>
              </w:rPr>
            </w:pPr>
            <w:r>
              <w:rPr>
                <w:rFonts w:ascii="宋体" w:eastAsia="宋体" w:hAnsi="宋体" w:cs="宋体" w:hint="eastAsia"/>
                <w:bCs/>
                <w:kern w:val="0"/>
                <w:sz w:val="15"/>
                <w:szCs w:val="15"/>
              </w:rPr>
              <w:t>36</w:t>
            </w:r>
          </w:p>
        </w:tc>
        <w:tc>
          <w:tcPr>
            <w:tcW w:w="2546" w:type="dxa"/>
            <w:vAlign w:val="center"/>
          </w:tcPr>
          <w:p w:rsidR="006922AF" w:rsidRDefault="001C56BD">
            <w:pPr>
              <w:widowControl/>
              <w:jc w:val="left"/>
              <w:textAlignment w:val="center"/>
              <w:rPr>
                <w:rFonts w:ascii="宋体" w:eastAsia="宋体" w:hAnsi="宋体" w:cs="宋体"/>
                <w:color w:val="000000"/>
                <w:kern w:val="0"/>
                <w:sz w:val="15"/>
                <w:szCs w:val="15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15"/>
                <w:szCs w:val="15"/>
              </w:rPr>
              <w:t>中国公司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15"/>
                <w:szCs w:val="15"/>
              </w:rPr>
              <w:t>IPO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15"/>
                <w:szCs w:val="15"/>
              </w:rPr>
              <w:t>综合数据库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15"/>
                <w:szCs w:val="15"/>
              </w:rPr>
              <w:t>-CIPO</w:t>
            </w:r>
          </w:p>
        </w:tc>
        <w:tc>
          <w:tcPr>
            <w:tcW w:w="1080" w:type="dxa"/>
            <w:vMerge/>
            <w:vAlign w:val="center"/>
          </w:tcPr>
          <w:p w:rsidR="006922AF" w:rsidRDefault="006922AF">
            <w:pPr>
              <w:pStyle w:val="Default"/>
              <w:spacing w:line="240" w:lineRule="atLeast"/>
              <w:jc w:val="center"/>
              <w:rPr>
                <w:rFonts w:eastAsia="宋体"/>
                <w:b/>
                <w:bCs/>
              </w:rPr>
            </w:pPr>
          </w:p>
        </w:tc>
        <w:tc>
          <w:tcPr>
            <w:tcW w:w="570" w:type="dxa"/>
            <w:shd w:val="clear" w:color="auto" w:fill="auto"/>
            <w:vAlign w:val="center"/>
          </w:tcPr>
          <w:p w:rsidR="006922AF" w:rsidRDefault="001C56BD">
            <w:pPr>
              <w:widowControl/>
              <w:spacing w:line="240" w:lineRule="atLeast"/>
              <w:jc w:val="center"/>
              <w:rPr>
                <w:rFonts w:ascii="宋体" w:eastAsia="宋体" w:hAnsi="宋体" w:cs="宋体"/>
                <w:sz w:val="15"/>
                <w:szCs w:val="15"/>
              </w:rPr>
            </w:pPr>
            <w:r>
              <w:rPr>
                <w:rFonts w:ascii="宋体" w:eastAsia="宋体" w:hAnsi="宋体" w:cs="宋体" w:hint="eastAsia"/>
                <w:kern w:val="0"/>
                <w:sz w:val="15"/>
                <w:szCs w:val="15"/>
              </w:rPr>
              <w:t>53</w:t>
            </w:r>
          </w:p>
        </w:tc>
        <w:tc>
          <w:tcPr>
            <w:tcW w:w="2796" w:type="dxa"/>
            <w:vAlign w:val="center"/>
          </w:tcPr>
          <w:p w:rsidR="006922AF" w:rsidRDefault="001C56BD">
            <w:pPr>
              <w:widowControl/>
              <w:spacing w:line="240" w:lineRule="atLeast"/>
              <w:jc w:val="left"/>
              <w:rPr>
                <w:rFonts w:ascii="宋体" w:eastAsia="宋体" w:hAnsi="宋体" w:cs="宋体"/>
                <w:color w:val="000000"/>
                <w:kern w:val="0"/>
                <w:sz w:val="15"/>
                <w:szCs w:val="15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15"/>
                <w:szCs w:val="15"/>
              </w:rPr>
              <w:t>公司与高管违规处罚数据库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15"/>
                <w:szCs w:val="15"/>
              </w:rPr>
              <w:t>-VPCE</w:t>
            </w:r>
          </w:p>
        </w:tc>
      </w:tr>
      <w:tr w:rsidR="006922AF">
        <w:trPr>
          <w:trHeight w:val="90"/>
          <w:jc w:val="center"/>
        </w:trPr>
        <w:tc>
          <w:tcPr>
            <w:tcW w:w="947" w:type="dxa"/>
            <w:vMerge/>
            <w:vAlign w:val="center"/>
          </w:tcPr>
          <w:p w:rsidR="006922AF" w:rsidRDefault="006922AF">
            <w:pPr>
              <w:pStyle w:val="Default"/>
              <w:spacing w:line="240" w:lineRule="atLeast"/>
              <w:jc w:val="center"/>
              <w:rPr>
                <w:rFonts w:eastAsia="宋体"/>
                <w:b/>
                <w:bCs/>
              </w:rPr>
            </w:pPr>
          </w:p>
        </w:tc>
        <w:tc>
          <w:tcPr>
            <w:tcW w:w="580" w:type="dxa"/>
            <w:shd w:val="clear" w:color="auto" w:fill="auto"/>
            <w:vAlign w:val="center"/>
          </w:tcPr>
          <w:p w:rsidR="006922AF" w:rsidRDefault="001C56BD">
            <w:pPr>
              <w:widowControl/>
              <w:spacing w:line="240" w:lineRule="atLeast"/>
              <w:jc w:val="center"/>
              <w:rPr>
                <w:rFonts w:ascii="宋体" w:eastAsia="宋体" w:hAnsi="宋体" w:cs="宋体"/>
                <w:bCs/>
                <w:kern w:val="0"/>
                <w:sz w:val="15"/>
                <w:szCs w:val="15"/>
              </w:rPr>
            </w:pPr>
            <w:r>
              <w:rPr>
                <w:rFonts w:ascii="宋体" w:eastAsia="宋体" w:hAnsi="宋体" w:cs="宋体" w:hint="eastAsia"/>
                <w:bCs/>
                <w:kern w:val="0"/>
                <w:sz w:val="15"/>
                <w:szCs w:val="15"/>
              </w:rPr>
              <w:t>37</w:t>
            </w:r>
          </w:p>
        </w:tc>
        <w:tc>
          <w:tcPr>
            <w:tcW w:w="2546" w:type="dxa"/>
            <w:vAlign w:val="center"/>
          </w:tcPr>
          <w:p w:rsidR="006922AF" w:rsidRDefault="001C56BD">
            <w:pPr>
              <w:widowControl/>
              <w:jc w:val="left"/>
              <w:textAlignment w:val="center"/>
              <w:rPr>
                <w:rFonts w:ascii="宋体" w:eastAsia="宋体" w:hAnsi="宋体" w:cs="宋体"/>
                <w:color w:val="000000"/>
                <w:kern w:val="0"/>
                <w:sz w:val="15"/>
                <w:szCs w:val="15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15"/>
                <w:szCs w:val="15"/>
              </w:rPr>
              <w:t>上市公司增发与配股数据库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15"/>
                <w:szCs w:val="15"/>
              </w:rPr>
              <w:t>-CSEO</w:t>
            </w:r>
          </w:p>
        </w:tc>
        <w:tc>
          <w:tcPr>
            <w:tcW w:w="1080" w:type="dxa"/>
            <w:vMerge/>
            <w:vAlign w:val="center"/>
          </w:tcPr>
          <w:p w:rsidR="006922AF" w:rsidRDefault="006922AF">
            <w:pPr>
              <w:pStyle w:val="Default"/>
              <w:spacing w:line="240" w:lineRule="atLeast"/>
              <w:jc w:val="center"/>
              <w:rPr>
                <w:rFonts w:eastAsia="宋体"/>
                <w:b/>
                <w:bCs/>
              </w:rPr>
            </w:pPr>
          </w:p>
        </w:tc>
        <w:tc>
          <w:tcPr>
            <w:tcW w:w="570" w:type="dxa"/>
            <w:shd w:val="clear" w:color="auto" w:fill="auto"/>
            <w:vAlign w:val="center"/>
          </w:tcPr>
          <w:p w:rsidR="006922AF" w:rsidRDefault="001C56BD">
            <w:pPr>
              <w:widowControl/>
              <w:spacing w:line="240" w:lineRule="atLeast"/>
              <w:jc w:val="center"/>
              <w:rPr>
                <w:rFonts w:ascii="宋体" w:eastAsia="宋体" w:hAnsi="宋体" w:cs="宋体"/>
                <w:kern w:val="0"/>
                <w:sz w:val="15"/>
                <w:szCs w:val="15"/>
              </w:rPr>
            </w:pPr>
            <w:r>
              <w:rPr>
                <w:rFonts w:ascii="宋体" w:eastAsia="宋体" w:hAnsi="宋体" w:cs="宋体" w:hint="eastAsia"/>
                <w:kern w:val="0"/>
                <w:sz w:val="15"/>
                <w:szCs w:val="15"/>
              </w:rPr>
              <w:t>54</w:t>
            </w:r>
          </w:p>
        </w:tc>
        <w:tc>
          <w:tcPr>
            <w:tcW w:w="2796" w:type="dxa"/>
            <w:vAlign w:val="center"/>
          </w:tcPr>
          <w:p w:rsidR="006922AF" w:rsidRDefault="001C56BD">
            <w:pPr>
              <w:widowControl/>
              <w:spacing w:line="240" w:lineRule="atLeast"/>
              <w:jc w:val="left"/>
              <w:rPr>
                <w:rFonts w:ascii="宋体" w:eastAsia="宋体" w:hAnsi="宋体" w:cs="宋体"/>
                <w:color w:val="000000"/>
                <w:kern w:val="0"/>
                <w:sz w:val="15"/>
                <w:szCs w:val="15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15"/>
                <w:szCs w:val="15"/>
              </w:rPr>
              <w:t>高管薪酬与激励数据库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15"/>
                <w:szCs w:val="15"/>
              </w:rPr>
              <w:t>-ECEI</w:t>
            </w:r>
          </w:p>
        </w:tc>
      </w:tr>
      <w:tr w:rsidR="006922AF">
        <w:trPr>
          <w:trHeight w:val="363"/>
          <w:jc w:val="center"/>
        </w:trPr>
        <w:tc>
          <w:tcPr>
            <w:tcW w:w="947" w:type="dxa"/>
            <w:vMerge w:val="restart"/>
            <w:vAlign w:val="center"/>
          </w:tcPr>
          <w:p w:rsidR="006922AF" w:rsidRDefault="006922AF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b/>
                <w:color w:val="000000"/>
                <w:kern w:val="0"/>
                <w:sz w:val="18"/>
                <w:szCs w:val="18"/>
              </w:rPr>
            </w:pPr>
          </w:p>
          <w:p w:rsidR="006922AF" w:rsidRDefault="006922AF">
            <w:pPr>
              <w:widowControl/>
              <w:jc w:val="center"/>
              <w:textAlignment w:val="center"/>
              <w:rPr>
                <w:rFonts w:ascii="Times New Roman" w:eastAsia="宋体" w:hAnsi="Times New Roman" w:cs="Times New Roman"/>
                <w:b/>
                <w:color w:val="000000"/>
                <w:kern w:val="0"/>
                <w:sz w:val="18"/>
                <w:szCs w:val="18"/>
              </w:rPr>
            </w:pPr>
          </w:p>
          <w:p w:rsidR="006922AF" w:rsidRDefault="001C56BD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2"/>
              </w:rPr>
            </w:pPr>
            <w:r>
              <w:rPr>
                <w:rFonts w:ascii="Times New Roman" w:eastAsia="宋体" w:hAnsi="Times New Roman" w:cs="Times New Roman" w:hint="eastAsia"/>
                <w:b/>
                <w:color w:val="000000"/>
                <w:kern w:val="0"/>
                <w:sz w:val="18"/>
                <w:szCs w:val="18"/>
              </w:rPr>
              <w:lastRenderedPageBreak/>
              <w:t>上市公司财务基础数据</w:t>
            </w:r>
          </w:p>
        </w:tc>
        <w:tc>
          <w:tcPr>
            <w:tcW w:w="580" w:type="dxa"/>
            <w:shd w:val="clear" w:color="auto" w:fill="auto"/>
            <w:vAlign w:val="center"/>
          </w:tcPr>
          <w:p w:rsidR="006922AF" w:rsidRDefault="001C56BD">
            <w:pPr>
              <w:widowControl/>
              <w:spacing w:line="240" w:lineRule="atLeast"/>
              <w:jc w:val="center"/>
              <w:rPr>
                <w:rFonts w:ascii="宋体" w:eastAsia="宋体" w:hAnsi="宋体" w:cs="宋体"/>
                <w:bCs/>
                <w:kern w:val="0"/>
                <w:sz w:val="15"/>
                <w:szCs w:val="15"/>
              </w:rPr>
            </w:pPr>
            <w:r>
              <w:rPr>
                <w:rFonts w:ascii="宋体" w:eastAsia="宋体" w:hAnsi="宋体" w:cs="宋体" w:hint="eastAsia"/>
                <w:bCs/>
                <w:kern w:val="0"/>
                <w:sz w:val="15"/>
                <w:szCs w:val="15"/>
              </w:rPr>
              <w:lastRenderedPageBreak/>
              <w:t>38</w:t>
            </w:r>
          </w:p>
        </w:tc>
        <w:tc>
          <w:tcPr>
            <w:tcW w:w="2546" w:type="dxa"/>
            <w:vAlign w:val="center"/>
          </w:tcPr>
          <w:p w:rsidR="006922AF" w:rsidRDefault="001C56BD">
            <w:pPr>
              <w:widowControl/>
              <w:jc w:val="left"/>
              <w:textAlignment w:val="center"/>
              <w:rPr>
                <w:rFonts w:ascii="宋体" w:eastAsia="宋体" w:hAnsi="宋体" w:cs="宋体"/>
                <w:color w:val="000000"/>
                <w:kern w:val="0"/>
                <w:sz w:val="15"/>
                <w:szCs w:val="15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15"/>
                <w:szCs w:val="15"/>
              </w:rPr>
              <w:t>上市公司业绩预告数据库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15"/>
                <w:szCs w:val="15"/>
              </w:rPr>
              <w:t>-CEPD</w:t>
            </w:r>
          </w:p>
        </w:tc>
        <w:tc>
          <w:tcPr>
            <w:tcW w:w="1080" w:type="dxa"/>
            <w:vMerge/>
            <w:vAlign w:val="center"/>
          </w:tcPr>
          <w:p w:rsidR="006922AF" w:rsidRDefault="006922AF">
            <w:pPr>
              <w:pStyle w:val="Default"/>
              <w:spacing w:line="240" w:lineRule="atLeast"/>
              <w:jc w:val="center"/>
              <w:rPr>
                <w:rFonts w:eastAsia="宋体"/>
                <w:b/>
                <w:bCs/>
              </w:rPr>
            </w:pPr>
          </w:p>
        </w:tc>
        <w:tc>
          <w:tcPr>
            <w:tcW w:w="570" w:type="dxa"/>
            <w:shd w:val="clear" w:color="auto" w:fill="auto"/>
            <w:vAlign w:val="center"/>
          </w:tcPr>
          <w:p w:rsidR="006922AF" w:rsidRDefault="001C56BD">
            <w:pPr>
              <w:pStyle w:val="Default"/>
              <w:spacing w:line="240" w:lineRule="atLeast"/>
              <w:jc w:val="center"/>
              <w:rPr>
                <w:rFonts w:eastAsia="宋体"/>
                <w:sz w:val="15"/>
                <w:szCs w:val="15"/>
              </w:rPr>
            </w:pPr>
            <w:r>
              <w:rPr>
                <w:rFonts w:eastAsia="宋体" w:hint="eastAsia"/>
                <w:sz w:val="15"/>
                <w:szCs w:val="15"/>
              </w:rPr>
              <w:t>55</w:t>
            </w:r>
          </w:p>
        </w:tc>
        <w:tc>
          <w:tcPr>
            <w:tcW w:w="2796" w:type="dxa"/>
            <w:vAlign w:val="center"/>
          </w:tcPr>
          <w:p w:rsidR="006922AF" w:rsidRDefault="001C56BD">
            <w:pPr>
              <w:widowControl/>
              <w:spacing w:line="240" w:lineRule="atLeast"/>
              <w:jc w:val="left"/>
              <w:rPr>
                <w:rFonts w:ascii="宋体" w:eastAsia="宋体" w:hAnsi="宋体" w:cs="宋体"/>
                <w:color w:val="000000"/>
                <w:kern w:val="0"/>
                <w:sz w:val="15"/>
                <w:szCs w:val="15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15"/>
                <w:szCs w:val="15"/>
              </w:rPr>
              <w:t>中国上市公司关联交易数据库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15"/>
                <w:szCs w:val="15"/>
              </w:rPr>
              <w:t>-CRTD</w:t>
            </w:r>
          </w:p>
        </w:tc>
      </w:tr>
      <w:tr w:rsidR="006922AF">
        <w:trPr>
          <w:trHeight w:val="363"/>
          <w:jc w:val="center"/>
        </w:trPr>
        <w:tc>
          <w:tcPr>
            <w:tcW w:w="947" w:type="dxa"/>
            <w:vMerge/>
            <w:vAlign w:val="center"/>
          </w:tcPr>
          <w:p w:rsidR="006922AF" w:rsidRDefault="006922AF">
            <w:pPr>
              <w:pStyle w:val="Default"/>
              <w:spacing w:line="240" w:lineRule="atLeast"/>
              <w:jc w:val="center"/>
              <w:rPr>
                <w:rFonts w:eastAsia="宋体"/>
                <w:b/>
                <w:bCs/>
              </w:rPr>
            </w:pPr>
          </w:p>
        </w:tc>
        <w:tc>
          <w:tcPr>
            <w:tcW w:w="580" w:type="dxa"/>
            <w:shd w:val="clear" w:color="auto" w:fill="auto"/>
            <w:vAlign w:val="center"/>
          </w:tcPr>
          <w:p w:rsidR="006922AF" w:rsidRDefault="001C56BD">
            <w:pPr>
              <w:widowControl/>
              <w:spacing w:line="240" w:lineRule="atLeast"/>
              <w:jc w:val="center"/>
              <w:rPr>
                <w:rFonts w:ascii="宋体" w:eastAsia="宋体" w:hAnsi="宋体" w:cs="宋体"/>
                <w:sz w:val="15"/>
                <w:szCs w:val="15"/>
              </w:rPr>
            </w:pPr>
            <w:r>
              <w:rPr>
                <w:rFonts w:ascii="宋体" w:eastAsia="宋体" w:hAnsi="宋体" w:cs="宋体" w:hint="eastAsia"/>
                <w:sz w:val="15"/>
                <w:szCs w:val="15"/>
              </w:rPr>
              <w:t>39</w:t>
            </w:r>
          </w:p>
        </w:tc>
        <w:tc>
          <w:tcPr>
            <w:tcW w:w="2546" w:type="dxa"/>
            <w:vAlign w:val="center"/>
          </w:tcPr>
          <w:p w:rsidR="006922AF" w:rsidRDefault="001C56BD">
            <w:pPr>
              <w:widowControl/>
              <w:jc w:val="left"/>
              <w:textAlignment w:val="center"/>
              <w:rPr>
                <w:rFonts w:ascii="宋体" w:eastAsia="宋体" w:hAnsi="宋体" w:cs="宋体"/>
                <w:color w:val="000000"/>
                <w:kern w:val="0"/>
                <w:sz w:val="15"/>
                <w:szCs w:val="15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15"/>
                <w:szCs w:val="15"/>
              </w:rPr>
              <w:t>财务报告披露时间数据库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15"/>
                <w:szCs w:val="15"/>
              </w:rPr>
              <w:t>-FRDT</w:t>
            </w:r>
          </w:p>
        </w:tc>
        <w:tc>
          <w:tcPr>
            <w:tcW w:w="1080" w:type="dxa"/>
            <w:vMerge/>
            <w:vAlign w:val="center"/>
          </w:tcPr>
          <w:p w:rsidR="006922AF" w:rsidRDefault="006922AF">
            <w:pPr>
              <w:pStyle w:val="Default"/>
              <w:spacing w:line="240" w:lineRule="atLeast"/>
              <w:jc w:val="center"/>
              <w:rPr>
                <w:rFonts w:eastAsia="宋体"/>
                <w:b/>
                <w:bCs/>
              </w:rPr>
            </w:pPr>
          </w:p>
        </w:tc>
        <w:tc>
          <w:tcPr>
            <w:tcW w:w="570" w:type="dxa"/>
            <w:shd w:val="clear" w:color="auto" w:fill="auto"/>
            <w:vAlign w:val="center"/>
          </w:tcPr>
          <w:p w:rsidR="006922AF" w:rsidRDefault="001C56BD">
            <w:pPr>
              <w:pStyle w:val="Default"/>
              <w:spacing w:line="240" w:lineRule="atLeast"/>
              <w:jc w:val="center"/>
              <w:rPr>
                <w:rFonts w:eastAsia="宋体"/>
                <w:sz w:val="15"/>
                <w:szCs w:val="15"/>
              </w:rPr>
            </w:pPr>
            <w:r>
              <w:rPr>
                <w:rFonts w:eastAsia="宋体" w:hint="eastAsia"/>
                <w:sz w:val="15"/>
                <w:szCs w:val="15"/>
              </w:rPr>
              <w:t>56</w:t>
            </w:r>
          </w:p>
        </w:tc>
        <w:tc>
          <w:tcPr>
            <w:tcW w:w="2796" w:type="dxa"/>
            <w:vAlign w:val="center"/>
          </w:tcPr>
          <w:p w:rsidR="006922AF" w:rsidRDefault="001C56BD">
            <w:pPr>
              <w:widowControl/>
              <w:spacing w:line="240" w:lineRule="atLeast"/>
              <w:jc w:val="left"/>
              <w:rPr>
                <w:rFonts w:ascii="宋体" w:eastAsia="宋体" w:hAnsi="宋体" w:cs="宋体"/>
                <w:color w:val="000000"/>
                <w:kern w:val="0"/>
                <w:sz w:val="15"/>
                <w:szCs w:val="15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15"/>
                <w:szCs w:val="15"/>
              </w:rPr>
              <w:t>中国公司股权研究数据库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15"/>
                <w:szCs w:val="15"/>
              </w:rPr>
              <w:t>-CERD</w:t>
            </w:r>
          </w:p>
        </w:tc>
      </w:tr>
      <w:tr w:rsidR="006922AF">
        <w:trPr>
          <w:trHeight w:val="363"/>
          <w:jc w:val="center"/>
        </w:trPr>
        <w:tc>
          <w:tcPr>
            <w:tcW w:w="947" w:type="dxa"/>
            <w:vMerge/>
            <w:vAlign w:val="center"/>
          </w:tcPr>
          <w:p w:rsidR="006922AF" w:rsidRDefault="006922AF">
            <w:pPr>
              <w:pStyle w:val="Default"/>
              <w:spacing w:line="240" w:lineRule="atLeast"/>
              <w:jc w:val="center"/>
              <w:rPr>
                <w:rFonts w:eastAsia="宋体"/>
                <w:b/>
                <w:bCs/>
              </w:rPr>
            </w:pPr>
          </w:p>
        </w:tc>
        <w:tc>
          <w:tcPr>
            <w:tcW w:w="580" w:type="dxa"/>
            <w:shd w:val="clear" w:color="auto" w:fill="auto"/>
            <w:vAlign w:val="center"/>
          </w:tcPr>
          <w:p w:rsidR="006922AF" w:rsidRDefault="001C56BD">
            <w:pPr>
              <w:widowControl/>
              <w:spacing w:line="240" w:lineRule="atLeast"/>
              <w:jc w:val="center"/>
              <w:rPr>
                <w:rFonts w:ascii="宋体" w:eastAsia="宋体" w:hAnsi="宋体" w:cs="宋体"/>
                <w:b/>
                <w:bCs/>
                <w:sz w:val="15"/>
                <w:szCs w:val="15"/>
              </w:rPr>
            </w:pPr>
            <w:r>
              <w:rPr>
                <w:rFonts w:ascii="宋体" w:eastAsia="宋体" w:hAnsi="宋体" w:cs="宋体" w:hint="eastAsia"/>
                <w:kern w:val="0"/>
                <w:sz w:val="15"/>
                <w:szCs w:val="15"/>
              </w:rPr>
              <w:t>40</w:t>
            </w:r>
          </w:p>
        </w:tc>
        <w:tc>
          <w:tcPr>
            <w:tcW w:w="2546" w:type="dxa"/>
            <w:vAlign w:val="center"/>
          </w:tcPr>
          <w:p w:rsidR="006922AF" w:rsidRDefault="001C56BD">
            <w:pPr>
              <w:widowControl/>
              <w:jc w:val="left"/>
              <w:textAlignment w:val="center"/>
              <w:rPr>
                <w:rFonts w:ascii="宋体" w:eastAsia="宋体" w:hAnsi="宋体" w:cs="宋体"/>
                <w:color w:val="000000"/>
                <w:kern w:val="0"/>
                <w:sz w:val="15"/>
                <w:szCs w:val="15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15"/>
                <w:szCs w:val="15"/>
              </w:rPr>
              <w:t>中国公司财务报表数据库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15"/>
                <w:szCs w:val="15"/>
              </w:rPr>
              <w:t>-CNFS</w:t>
            </w:r>
          </w:p>
        </w:tc>
        <w:tc>
          <w:tcPr>
            <w:tcW w:w="1080" w:type="dxa"/>
            <w:vMerge/>
            <w:vAlign w:val="center"/>
          </w:tcPr>
          <w:p w:rsidR="006922AF" w:rsidRDefault="006922AF">
            <w:pPr>
              <w:pStyle w:val="Default"/>
              <w:spacing w:line="240" w:lineRule="atLeast"/>
              <w:jc w:val="center"/>
              <w:rPr>
                <w:rFonts w:eastAsia="宋体"/>
                <w:b/>
                <w:bCs/>
              </w:rPr>
            </w:pPr>
          </w:p>
        </w:tc>
        <w:tc>
          <w:tcPr>
            <w:tcW w:w="570" w:type="dxa"/>
            <w:shd w:val="clear" w:color="auto" w:fill="auto"/>
            <w:vAlign w:val="center"/>
          </w:tcPr>
          <w:p w:rsidR="006922AF" w:rsidRDefault="001C56BD">
            <w:pPr>
              <w:widowControl/>
              <w:spacing w:line="240" w:lineRule="atLeast"/>
              <w:jc w:val="center"/>
              <w:rPr>
                <w:rFonts w:ascii="宋体" w:eastAsia="宋体" w:hAnsi="宋体" w:cs="宋体"/>
                <w:sz w:val="15"/>
                <w:szCs w:val="15"/>
              </w:rPr>
            </w:pPr>
            <w:r>
              <w:rPr>
                <w:rFonts w:ascii="宋体" w:eastAsia="宋体" w:hAnsi="宋体" w:cs="宋体" w:hint="eastAsia"/>
                <w:sz w:val="15"/>
                <w:szCs w:val="15"/>
              </w:rPr>
              <w:t>57</w:t>
            </w:r>
          </w:p>
        </w:tc>
        <w:tc>
          <w:tcPr>
            <w:tcW w:w="2796" w:type="dxa"/>
            <w:vAlign w:val="center"/>
          </w:tcPr>
          <w:p w:rsidR="006922AF" w:rsidRDefault="001C56BD">
            <w:pPr>
              <w:widowControl/>
              <w:spacing w:line="240" w:lineRule="atLeast"/>
              <w:jc w:val="left"/>
              <w:rPr>
                <w:rFonts w:ascii="宋体" w:eastAsia="宋体" w:hAnsi="宋体" w:cs="宋体"/>
                <w:color w:val="000000"/>
                <w:kern w:val="0"/>
                <w:sz w:val="15"/>
                <w:szCs w:val="15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15"/>
                <w:szCs w:val="15"/>
              </w:rPr>
              <w:t>机构投资者持股研究数据库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15"/>
                <w:szCs w:val="15"/>
              </w:rPr>
              <w:t>-IORD</w:t>
            </w:r>
          </w:p>
        </w:tc>
      </w:tr>
      <w:tr w:rsidR="006922AF">
        <w:trPr>
          <w:trHeight w:val="363"/>
          <w:jc w:val="center"/>
        </w:trPr>
        <w:tc>
          <w:tcPr>
            <w:tcW w:w="947" w:type="dxa"/>
            <w:vMerge/>
            <w:vAlign w:val="center"/>
          </w:tcPr>
          <w:p w:rsidR="006922AF" w:rsidRDefault="006922AF">
            <w:pPr>
              <w:pStyle w:val="Default"/>
              <w:spacing w:line="240" w:lineRule="atLeast"/>
              <w:jc w:val="center"/>
              <w:rPr>
                <w:rFonts w:eastAsia="宋体"/>
                <w:b/>
                <w:bCs/>
              </w:rPr>
            </w:pPr>
          </w:p>
        </w:tc>
        <w:tc>
          <w:tcPr>
            <w:tcW w:w="580" w:type="dxa"/>
            <w:shd w:val="clear" w:color="auto" w:fill="auto"/>
            <w:vAlign w:val="center"/>
          </w:tcPr>
          <w:p w:rsidR="006922AF" w:rsidRDefault="001C56BD">
            <w:pPr>
              <w:widowControl/>
              <w:spacing w:line="240" w:lineRule="atLeast"/>
              <w:jc w:val="center"/>
              <w:rPr>
                <w:rFonts w:ascii="宋体" w:eastAsia="宋体" w:hAnsi="宋体" w:cs="宋体"/>
                <w:b/>
                <w:bCs/>
                <w:sz w:val="15"/>
                <w:szCs w:val="15"/>
              </w:rPr>
            </w:pPr>
            <w:r>
              <w:rPr>
                <w:rFonts w:ascii="宋体" w:eastAsia="宋体" w:hAnsi="宋体" w:cs="宋体" w:hint="eastAsia"/>
                <w:kern w:val="0"/>
                <w:sz w:val="15"/>
                <w:szCs w:val="15"/>
              </w:rPr>
              <w:t>4</w:t>
            </w:r>
            <w:r>
              <w:rPr>
                <w:rFonts w:ascii="宋体" w:eastAsia="宋体" w:hAnsi="宋体" w:cs="宋体"/>
                <w:kern w:val="0"/>
                <w:sz w:val="15"/>
                <w:szCs w:val="15"/>
              </w:rPr>
              <w:t>1</w:t>
            </w:r>
          </w:p>
        </w:tc>
        <w:tc>
          <w:tcPr>
            <w:tcW w:w="2546" w:type="dxa"/>
            <w:vAlign w:val="center"/>
          </w:tcPr>
          <w:p w:rsidR="006922AF" w:rsidRDefault="001C56BD">
            <w:pPr>
              <w:widowControl/>
              <w:jc w:val="left"/>
              <w:textAlignment w:val="center"/>
              <w:rPr>
                <w:rFonts w:ascii="宋体" w:eastAsia="宋体" w:hAnsi="宋体" w:cs="宋体"/>
                <w:color w:val="000000"/>
                <w:kern w:val="0"/>
                <w:sz w:val="15"/>
                <w:szCs w:val="15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15"/>
                <w:szCs w:val="15"/>
              </w:rPr>
              <w:t>上市公司财务报表附注数据库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15"/>
                <w:szCs w:val="15"/>
              </w:rPr>
              <w:t>-NFSD</w:t>
            </w:r>
          </w:p>
        </w:tc>
        <w:tc>
          <w:tcPr>
            <w:tcW w:w="1080" w:type="dxa"/>
            <w:vMerge/>
            <w:vAlign w:val="center"/>
          </w:tcPr>
          <w:p w:rsidR="006922AF" w:rsidRDefault="006922AF">
            <w:pPr>
              <w:pStyle w:val="Default"/>
              <w:spacing w:line="240" w:lineRule="atLeast"/>
              <w:jc w:val="center"/>
              <w:rPr>
                <w:rFonts w:eastAsia="宋体"/>
                <w:b/>
                <w:bCs/>
              </w:rPr>
            </w:pPr>
          </w:p>
        </w:tc>
        <w:tc>
          <w:tcPr>
            <w:tcW w:w="570" w:type="dxa"/>
            <w:shd w:val="clear" w:color="auto" w:fill="auto"/>
            <w:vAlign w:val="center"/>
          </w:tcPr>
          <w:p w:rsidR="006922AF" w:rsidRDefault="001C56BD">
            <w:pPr>
              <w:widowControl/>
              <w:spacing w:line="240" w:lineRule="atLeast"/>
              <w:jc w:val="center"/>
              <w:rPr>
                <w:rFonts w:ascii="宋体" w:eastAsia="宋体" w:hAnsi="宋体" w:cs="宋体"/>
                <w:kern w:val="0"/>
                <w:sz w:val="15"/>
                <w:szCs w:val="15"/>
              </w:rPr>
            </w:pPr>
            <w:r>
              <w:rPr>
                <w:rFonts w:ascii="宋体" w:eastAsia="宋体" w:hAnsi="宋体" w:cs="宋体" w:hint="eastAsia"/>
                <w:kern w:val="0"/>
                <w:sz w:val="15"/>
                <w:szCs w:val="15"/>
              </w:rPr>
              <w:t>58</w:t>
            </w:r>
          </w:p>
        </w:tc>
        <w:tc>
          <w:tcPr>
            <w:tcW w:w="2796" w:type="dxa"/>
            <w:vAlign w:val="center"/>
          </w:tcPr>
          <w:p w:rsidR="006922AF" w:rsidRDefault="001C56BD">
            <w:pPr>
              <w:widowControl/>
              <w:spacing w:line="240" w:lineRule="atLeast"/>
              <w:jc w:val="left"/>
              <w:rPr>
                <w:rFonts w:ascii="宋体" w:eastAsia="宋体" w:hAnsi="宋体" w:cs="宋体"/>
                <w:color w:val="000000"/>
                <w:kern w:val="0"/>
                <w:sz w:val="15"/>
                <w:szCs w:val="15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15"/>
                <w:szCs w:val="15"/>
              </w:rPr>
              <w:t>中国公司股利分红数据库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15"/>
                <w:szCs w:val="15"/>
              </w:rPr>
              <w:t>-CCDD</w:t>
            </w:r>
          </w:p>
        </w:tc>
      </w:tr>
      <w:tr w:rsidR="006922AF">
        <w:trPr>
          <w:trHeight w:val="363"/>
          <w:jc w:val="center"/>
        </w:trPr>
        <w:tc>
          <w:tcPr>
            <w:tcW w:w="947" w:type="dxa"/>
            <w:vMerge/>
            <w:vAlign w:val="center"/>
          </w:tcPr>
          <w:p w:rsidR="006922AF" w:rsidRDefault="006922AF">
            <w:pPr>
              <w:pStyle w:val="Default"/>
              <w:spacing w:line="240" w:lineRule="atLeast"/>
              <w:jc w:val="center"/>
              <w:rPr>
                <w:rFonts w:eastAsia="宋体"/>
                <w:b/>
                <w:bCs/>
              </w:rPr>
            </w:pPr>
          </w:p>
        </w:tc>
        <w:tc>
          <w:tcPr>
            <w:tcW w:w="580" w:type="dxa"/>
            <w:shd w:val="clear" w:color="auto" w:fill="auto"/>
            <w:vAlign w:val="center"/>
          </w:tcPr>
          <w:p w:rsidR="006922AF" w:rsidRDefault="001C56BD">
            <w:pPr>
              <w:widowControl/>
              <w:spacing w:line="240" w:lineRule="atLeast"/>
              <w:jc w:val="center"/>
              <w:rPr>
                <w:rFonts w:ascii="宋体" w:eastAsia="宋体" w:hAnsi="宋体" w:cs="宋体"/>
                <w:bCs/>
                <w:kern w:val="0"/>
                <w:sz w:val="15"/>
                <w:szCs w:val="15"/>
              </w:rPr>
            </w:pPr>
            <w:r>
              <w:rPr>
                <w:rFonts w:ascii="宋体" w:eastAsia="宋体" w:hAnsi="宋体" w:cs="宋体" w:hint="eastAsia"/>
                <w:bCs/>
                <w:kern w:val="0"/>
                <w:sz w:val="15"/>
                <w:szCs w:val="15"/>
              </w:rPr>
              <w:t>42</w:t>
            </w:r>
          </w:p>
        </w:tc>
        <w:tc>
          <w:tcPr>
            <w:tcW w:w="2546" w:type="dxa"/>
            <w:vAlign w:val="center"/>
          </w:tcPr>
          <w:p w:rsidR="006922AF" w:rsidRDefault="001C56BD">
            <w:pPr>
              <w:widowControl/>
              <w:jc w:val="left"/>
              <w:textAlignment w:val="center"/>
              <w:rPr>
                <w:rFonts w:ascii="宋体" w:eastAsia="宋体" w:hAnsi="宋体" w:cs="宋体"/>
                <w:color w:val="000000"/>
                <w:kern w:val="0"/>
                <w:sz w:val="15"/>
                <w:szCs w:val="15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15"/>
                <w:szCs w:val="15"/>
              </w:rPr>
              <w:t>上市公司财务指标数据库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15"/>
                <w:szCs w:val="15"/>
              </w:rPr>
              <w:t>-CNFI</w:t>
            </w:r>
          </w:p>
        </w:tc>
        <w:tc>
          <w:tcPr>
            <w:tcW w:w="1080" w:type="dxa"/>
            <w:vMerge/>
            <w:vAlign w:val="center"/>
          </w:tcPr>
          <w:p w:rsidR="006922AF" w:rsidRDefault="006922AF">
            <w:pPr>
              <w:pStyle w:val="Default"/>
              <w:spacing w:line="240" w:lineRule="atLeast"/>
              <w:jc w:val="center"/>
              <w:rPr>
                <w:rFonts w:eastAsia="宋体"/>
                <w:b/>
                <w:bCs/>
              </w:rPr>
            </w:pPr>
          </w:p>
        </w:tc>
        <w:tc>
          <w:tcPr>
            <w:tcW w:w="570" w:type="dxa"/>
            <w:vAlign w:val="center"/>
          </w:tcPr>
          <w:p w:rsidR="006922AF" w:rsidRDefault="001C56BD">
            <w:pPr>
              <w:pStyle w:val="Default"/>
              <w:spacing w:line="240" w:lineRule="atLeast"/>
              <w:jc w:val="center"/>
              <w:rPr>
                <w:rFonts w:eastAsia="宋体"/>
                <w:sz w:val="15"/>
                <w:szCs w:val="15"/>
              </w:rPr>
            </w:pPr>
            <w:r>
              <w:rPr>
                <w:rFonts w:eastAsia="宋体" w:hint="eastAsia"/>
                <w:sz w:val="15"/>
                <w:szCs w:val="15"/>
              </w:rPr>
              <w:t>59</w:t>
            </w:r>
          </w:p>
        </w:tc>
        <w:tc>
          <w:tcPr>
            <w:tcW w:w="2796" w:type="dxa"/>
            <w:vAlign w:val="center"/>
          </w:tcPr>
          <w:p w:rsidR="006922AF" w:rsidRDefault="001C56BD">
            <w:pPr>
              <w:widowControl/>
              <w:spacing w:line="240" w:lineRule="atLeast"/>
              <w:jc w:val="left"/>
              <w:rPr>
                <w:rFonts w:ascii="宋体" w:eastAsia="宋体" w:hAnsi="宋体" w:cs="宋体"/>
                <w:color w:val="000000"/>
                <w:kern w:val="0"/>
                <w:sz w:val="15"/>
                <w:szCs w:val="15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15"/>
                <w:szCs w:val="15"/>
              </w:rPr>
              <w:t>中国上市公司诉讼仲裁数据库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15"/>
                <w:szCs w:val="15"/>
              </w:rPr>
              <w:t>-CLAD</w:t>
            </w:r>
          </w:p>
        </w:tc>
      </w:tr>
      <w:tr w:rsidR="006922AF">
        <w:trPr>
          <w:trHeight w:val="363"/>
          <w:jc w:val="center"/>
        </w:trPr>
        <w:tc>
          <w:tcPr>
            <w:tcW w:w="947" w:type="dxa"/>
            <w:vMerge/>
            <w:vAlign w:val="center"/>
          </w:tcPr>
          <w:p w:rsidR="006922AF" w:rsidRDefault="006922AF">
            <w:pPr>
              <w:pStyle w:val="Default"/>
              <w:spacing w:line="240" w:lineRule="atLeast"/>
              <w:jc w:val="center"/>
              <w:rPr>
                <w:rFonts w:eastAsia="宋体"/>
                <w:b/>
                <w:bCs/>
              </w:rPr>
            </w:pPr>
          </w:p>
        </w:tc>
        <w:tc>
          <w:tcPr>
            <w:tcW w:w="580" w:type="dxa"/>
            <w:shd w:val="clear" w:color="auto" w:fill="auto"/>
            <w:vAlign w:val="center"/>
          </w:tcPr>
          <w:p w:rsidR="006922AF" w:rsidRDefault="001C56BD">
            <w:pPr>
              <w:widowControl/>
              <w:spacing w:line="240" w:lineRule="atLeast"/>
              <w:jc w:val="center"/>
              <w:rPr>
                <w:rFonts w:ascii="宋体" w:eastAsia="宋体" w:hAnsi="宋体" w:cs="宋体"/>
                <w:bCs/>
                <w:kern w:val="0"/>
                <w:sz w:val="15"/>
                <w:szCs w:val="15"/>
              </w:rPr>
            </w:pPr>
            <w:r>
              <w:rPr>
                <w:rFonts w:ascii="宋体" w:eastAsia="宋体" w:hAnsi="宋体" w:cs="宋体" w:hint="eastAsia"/>
                <w:bCs/>
                <w:kern w:val="0"/>
                <w:sz w:val="15"/>
                <w:szCs w:val="15"/>
              </w:rPr>
              <w:t>43</w:t>
            </w:r>
          </w:p>
        </w:tc>
        <w:tc>
          <w:tcPr>
            <w:tcW w:w="2546" w:type="dxa"/>
            <w:vAlign w:val="center"/>
          </w:tcPr>
          <w:p w:rsidR="006922AF" w:rsidRDefault="001C56BD">
            <w:pPr>
              <w:widowControl/>
              <w:jc w:val="left"/>
              <w:textAlignment w:val="center"/>
              <w:rPr>
                <w:rFonts w:ascii="宋体" w:eastAsia="宋体" w:hAnsi="宋体" w:cs="宋体"/>
                <w:color w:val="000000"/>
                <w:kern w:val="0"/>
                <w:sz w:val="15"/>
                <w:szCs w:val="15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15"/>
                <w:szCs w:val="15"/>
              </w:rPr>
              <w:t>中国上市公司盈利预测数据库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15"/>
                <w:szCs w:val="15"/>
              </w:rPr>
              <w:t>-CEFD</w:t>
            </w:r>
          </w:p>
        </w:tc>
        <w:tc>
          <w:tcPr>
            <w:tcW w:w="1080" w:type="dxa"/>
            <w:vMerge/>
            <w:vAlign w:val="center"/>
          </w:tcPr>
          <w:p w:rsidR="006922AF" w:rsidRDefault="006922AF">
            <w:pPr>
              <w:pStyle w:val="Default"/>
              <w:spacing w:line="240" w:lineRule="atLeast"/>
              <w:jc w:val="center"/>
              <w:rPr>
                <w:rFonts w:eastAsia="宋体"/>
                <w:b/>
                <w:bCs/>
              </w:rPr>
            </w:pPr>
          </w:p>
        </w:tc>
        <w:tc>
          <w:tcPr>
            <w:tcW w:w="570" w:type="dxa"/>
            <w:vAlign w:val="center"/>
          </w:tcPr>
          <w:p w:rsidR="006922AF" w:rsidRDefault="001C56BD">
            <w:pPr>
              <w:pStyle w:val="Default"/>
              <w:spacing w:line="240" w:lineRule="atLeast"/>
              <w:jc w:val="center"/>
              <w:rPr>
                <w:rFonts w:eastAsia="宋体"/>
                <w:sz w:val="15"/>
                <w:szCs w:val="15"/>
              </w:rPr>
            </w:pPr>
            <w:r>
              <w:rPr>
                <w:rFonts w:eastAsia="宋体" w:hint="eastAsia"/>
                <w:sz w:val="15"/>
                <w:szCs w:val="15"/>
              </w:rPr>
              <w:t>60</w:t>
            </w:r>
          </w:p>
        </w:tc>
        <w:tc>
          <w:tcPr>
            <w:tcW w:w="2796" w:type="dxa"/>
            <w:vAlign w:val="center"/>
          </w:tcPr>
          <w:p w:rsidR="006922AF" w:rsidRDefault="001C56BD">
            <w:pPr>
              <w:widowControl/>
              <w:spacing w:line="240" w:lineRule="atLeast"/>
              <w:jc w:val="left"/>
              <w:rPr>
                <w:rFonts w:ascii="宋体" w:eastAsia="宋体" w:hAnsi="宋体" w:cs="宋体"/>
                <w:color w:val="000000"/>
                <w:kern w:val="0"/>
                <w:sz w:val="15"/>
                <w:szCs w:val="15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15"/>
                <w:szCs w:val="15"/>
              </w:rPr>
              <w:t>中国上市公司内部人交易数据库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15"/>
                <w:szCs w:val="15"/>
              </w:rPr>
              <w:t>-CITD</w:t>
            </w:r>
          </w:p>
        </w:tc>
      </w:tr>
      <w:tr w:rsidR="006922AF">
        <w:trPr>
          <w:trHeight w:val="363"/>
          <w:jc w:val="center"/>
        </w:trPr>
        <w:tc>
          <w:tcPr>
            <w:tcW w:w="947" w:type="dxa"/>
            <w:vMerge w:val="restart"/>
            <w:vAlign w:val="center"/>
          </w:tcPr>
          <w:p w:rsidR="006922AF" w:rsidRDefault="001C56BD">
            <w:pPr>
              <w:widowControl/>
              <w:jc w:val="center"/>
              <w:textAlignment w:val="center"/>
              <w:rPr>
                <w:rFonts w:ascii="宋体" w:eastAsia="宋体" w:hAnsi="宋体" w:cs="宋体"/>
                <w:color w:val="000000"/>
                <w:sz w:val="22"/>
              </w:rPr>
            </w:pPr>
            <w:r>
              <w:rPr>
                <w:rFonts w:ascii="Times New Roman" w:eastAsia="宋体" w:hAnsi="Times New Roman" w:cs="Times New Roman" w:hint="eastAsia"/>
                <w:b/>
                <w:color w:val="000000"/>
                <w:kern w:val="0"/>
                <w:sz w:val="18"/>
                <w:szCs w:val="18"/>
              </w:rPr>
              <w:t>经济研究基础数据</w:t>
            </w:r>
          </w:p>
        </w:tc>
        <w:tc>
          <w:tcPr>
            <w:tcW w:w="580" w:type="dxa"/>
            <w:shd w:val="clear" w:color="auto" w:fill="auto"/>
            <w:vAlign w:val="center"/>
          </w:tcPr>
          <w:p w:rsidR="006922AF" w:rsidRDefault="001C56BD">
            <w:pPr>
              <w:widowControl/>
              <w:spacing w:line="240" w:lineRule="atLeast"/>
              <w:jc w:val="center"/>
              <w:rPr>
                <w:rFonts w:ascii="宋体" w:eastAsia="宋体" w:hAnsi="宋体" w:cs="宋体"/>
                <w:bCs/>
                <w:kern w:val="0"/>
                <w:sz w:val="15"/>
                <w:szCs w:val="15"/>
              </w:rPr>
            </w:pPr>
            <w:r>
              <w:rPr>
                <w:rFonts w:ascii="宋体" w:eastAsia="宋体" w:hAnsi="宋体" w:cs="宋体" w:hint="eastAsia"/>
                <w:kern w:val="0"/>
                <w:sz w:val="15"/>
                <w:szCs w:val="15"/>
              </w:rPr>
              <w:t>4</w:t>
            </w:r>
            <w:r>
              <w:rPr>
                <w:rFonts w:ascii="宋体" w:eastAsia="宋体" w:hAnsi="宋体" w:cs="宋体"/>
                <w:kern w:val="0"/>
                <w:sz w:val="15"/>
                <w:szCs w:val="15"/>
              </w:rPr>
              <w:t>4</w:t>
            </w:r>
          </w:p>
        </w:tc>
        <w:tc>
          <w:tcPr>
            <w:tcW w:w="2546" w:type="dxa"/>
            <w:vAlign w:val="center"/>
          </w:tcPr>
          <w:p w:rsidR="006922AF" w:rsidRDefault="001C56BD">
            <w:pPr>
              <w:widowControl/>
              <w:jc w:val="left"/>
              <w:textAlignment w:val="center"/>
              <w:rPr>
                <w:rFonts w:ascii="宋体" w:eastAsia="宋体" w:hAnsi="宋体" w:cs="宋体"/>
                <w:color w:val="000000"/>
                <w:kern w:val="0"/>
                <w:sz w:val="15"/>
                <w:szCs w:val="15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15"/>
                <w:szCs w:val="15"/>
                <w:lang w:bidi="ar"/>
              </w:rPr>
              <w:t>中国宏观经济研究数据库（年度）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15"/>
                <w:szCs w:val="15"/>
                <w:lang w:bidi="ar"/>
              </w:rPr>
              <w:t>-MACRO</w:t>
            </w:r>
          </w:p>
        </w:tc>
        <w:tc>
          <w:tcPr>
            <w:tcW w:w="4446" w:type="dxa"/>
            <w:gridSpan w:val="3"/>
            <w:vMerge w:val="restart"/>
            <w:vAlign w:val="center"/>
          </w:tcPr>
          <w:p w:rsidR="006922AF" w:rsidRDefault="001C56BD">
            <w:pPr>
              <w:widowControl/>
              <w:jc w:val="left"/>
              <w:textAlignment w:val="center"/>
              <w:rPr>
                <w:rFonts w:ascii="宋体" w:eastAsia="宋体" w:hAnsi="宋体" w:cs="宋体"/>
                <w:color w:val="000000"/>
                <w:kern w:val="0"/>
                <w:sz w:val="15"/>
                <w:szCs w:val="15"/>
              </w:rPr>
            </w:pPr>
            <w:r>
              <w:rPr>
                <w:rFonts w:eastAsia="宋体" w:hint="eastAsia"/>
                <w:b/>
                <w:bCs/>
                <w:i/>
                <w:iCs/>
                <w:szCs w:val="21"/>
              </w:rPr>
              <w:t>CNRDS</w:t>
            </w:r>
            <w:r>
              <w:rPr>
                <w:rFonts w:eastAsia="宋体" w:hint="eastAsia"/>
                <w:b/>
                <w:bCs/>
                <w:i/>
                <w:iCs/>
                <w:szCs w:val="21"/>
              </w:rPr>
              <w:t>平台数据库持续开发中，敬请关注！</w:t>
            </w:r>
          </w:p>
        </w:tc>
      </w:tr>
      <w:tr w:rsidR="006922AF">
        <w:trPr>
          <w:trHeight w:val="345"/>
          <w:jc w:val="center"/>
        </w:trPr>
        <w:tc>
          <w:tcPr>
            <w:tcW w:w="947" w:type="dxa"/>
            <w:vMerge/>
            <w:vAlign w:val="center"/>
          </w:tcPr>
          <w:p w:rsidR="006922AF" w:rsidRDefault="006922AF">
            <w:pPr>
              <w:pStyle w:val="Default"/>
              <w:spacing w:line="240" w:lineRule="atLeast"/>
              <w:jc w:val="center"/>
              <w:rPr>
                <w:rFonts w:eastAsia="宋体"/>
                <w:b/>
                <w:bCs/>
              </w:rPr>
            </w:pPr>
          </w:p>
        </w:tc>
        <w:tc>
          <w:tcPr>
            <w:tcW w:w="580" w:type="dxa"/>
            <w:shd w:val="clear" w:color="auto" w:fill="auto"/>
            <w:vAlign w:val="center"/>
          </w:tcPr>
          <w:p w:rsidR="006922AF" w:rsidRDefault="001C56BD">
            <w:pPr>
              <w:widowControl/>
              <w:spacing w:line="240" w:lineRule="atLeast"/>
              <w:jc w:val="center"/>
              <w:rPr>
                <w:rFonts w:ascii="宋体" w:eastAsia="宋体" w:hAnsi="宋体" w:cs="宋体"/>
                <w:bCs/>
                <w:kern w:val="0"/>
                <w:sz w:val="15"/>
                <w:szCs w:val="15"/>
              </w:rPr>
            </w:pPr>
            <w:r>
              <w:rPr>
                <w:rFonts w:ascii="宋体" w:eastAsia="宋体" w:hAnsi="宋体" w:cs="宋体" w:hint="eastAsia"/>
                <w:kern w:val="0"/>
                <w:sz w:val="15"/>
                <w:szCs w:val="15"/>
              </w:rPr>
              <w:t>4</w:t>
            </w:r>
            <w:r>
              <w:rPr>
                <w:rFonts w:ascii="宋体" w:eastAsia="宋体" w:hAnsi="宋体" w:cs="宋体"/>
                <w:kern w:val="0"/>
                <w:sz w:val="15"/>
                <w:szCs w:val="15"/>
              </w:rPr>
              <w:t>5</w:t>
            </w:r>
          </w:p>
        </w:tc>
        <w:tc>
          <w:tcPr>
            <w:tcW w:w="2546" w:type="dxa"/>
            <w:vAlign w:val="center"/>
          </w:tcPr>
          <w:p w:rsidR="006922AF" w:rsidRDefault="001C56BD">
            <w:pPr>
              <w:widowControl/>
              <w:jc w:val="left"/>
              <w:textAlignment w:val="center"/>
              <w:rPr>
                <w:rFonts w:ascii="宋体" w:eastAsia="宋体" w:hAnsi="宋体" w:cs="宋体"/>
                <w:color w:val="000000"/>
                <w:kern w:val="0"/>
                <w:sz w:val="15"/>
                <w:szCs w:val="15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15"/>
                <w:szCs w:val="15"/>
                <w:lang w:bidi="ar"/>
              </w:rPr>
              <w:t>中国宏观经济研究数据库（季度）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15"/>
                <w:szCs w:val="15"/>
                <w:lang w:bidi="ar"/>
              </w:rPr>
              <w:t>-MACROQ</w:t>
            </w:r>
          </w:p>
        </w:tc>
        <w:tc>
          <w:tcPr>
            <w:tcW w:w="4446" w:type="dxa"/>
            <w:gridSpan w:val="3"/>
            <w:vMerge/>
            <w:vAlign w:val="center"/>
          </w:tcPr>
          <w:p w:rsidR="006922AF" w:rsidRDefault="006922AF">
            <w:pPr>
              <w:widowControl/>
              <w:jc w:val="left"/>
              <w:textAlignment w:val="center"/>
              <w:rPr>
                <w:rFonts w:ascii="宋体" w:eastAsia="宋体" w:hAnsi="宋体" w:cs="宋体"/>
                <w:color w:val="000000"/>
                <w:kern w:val="0"/>
                <w:sz w:val="15"/>
                <w:szCs w:val="15"/>
              </w:rPr>
            </w:pPr>
          </w:p>
        </w:tc>
      </w:tr>
      <w:tr w:rsidR="006922AF">
        <w:trPr>
          <w:trHeight w:val="380"/>
          <w:jc w:val="center"/>
        </w:trPr>
        <w:tc>
          <w:tcPr>
            <w:tcW w:w="947" w:type="dxa"/>
            <w:vMerge/>
            <w:vAlign w:val="center"/>
          </w:tcPr>
          <w:p w:rsidR="006922AF" w:rsidRDefault="006922AF">
            <w:pPr>
              <w:pStyle w:val="Default"/>
              <w:spacing w:line="240" w:lineRule="atLeast"/>
              <w:jc w:val="center"/>
              <w:rPr>
                <w:rFonts w:eastAsia="宋体"/>
                <w:b/>
                <w:bCs/>
              </w:rPr>
            </w:pPr>
          </w:p>
        </w:tc>
        <w:tc>
          <w:tcPr>
            <w:tcW w:w="580" w:type="dxa"/>
            <w:shd w:val="clear" w:color="auto" w:fill="auto"/>
            <w:vAlign w:val="center"/>
          </w:tcPr>
          <w:p w:rsidR="006922AF" w:rsidRDefault="001C56BD">
            <w:pPr>
              <w:widowControl/>
              <w:spacing w:line="240" w:lineRule="atLeast"/>
              <w:jc w:val="center"/>
              <w:rPr>
                <w:rFonts w:ascii="宋体" w:eastAsia="宋体" w:hAnsi="宋体" w:cs="宋体"/>
                <w:b/>
                <w:bCs/>
                <w:sz w:val="15"/>
                <w:szCs w:val="15"/>
              </w:rPr>
            </w:pPr>
            <w:r>
              <w:rPr>
                <w:rFonts w:ascii="宋体" w:eastAsia="宋体" w:hAnsi="宋体" w:cs="宋体" w:hint="eastAsia"/>
                <w:kern w:val="0"/>
                <w:sz w:val="15"/>
                <w:szCs w:val="15"/>
              </w:rPr>
              <w:t>4</w:t>
            </w:r>
            <w:r>
              <w:rPr>
                <w:rFonts w:ascii="宋体" w:eastAsia="宋体" w:hAnsi="宋体" w:cs="宋体"/>
                <w:kern w:val="0"/>
                <w:sz w:val="15"/>
                <w:szCs w:val="15"/>
              </w:rPr>
              <w:t>6</w:t>
            </w:r>
          </w:p>
        </w:tc>
        <w:tc>
          <w:tcPr>
            <w:tcW w:w="2546" w:type="dxa"/>
            <w:vAlign w:val="center"/>
          </w:tcPr>
          <w:p w:rsidR="006922AF" w:rsidRDefault="001C56BD">
            <w:pPr>
              <w:widowControl/>
              <w:jc w:val="left"/>
              <w:textAlignment w:val="center"/>
              <w:rPr>
                <w:rFonts w:ascii="宋体" w:eastAsia="宋体" w:hAnsi="宋体" w:cs="宋体"/>
                <w:color w:val="000000"/>
                <w:kern w:val="0"/>
                <w:sz w:val="15"/>
                <w:szCs w:val="15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15"/>
                <w:szCs w:val="15"/>
                <w:lang w:bidi="ar"/>
              </w:rPr>
              <w:t>中国宏观经济研究数据库（月度）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15"/>
                <w:szCs w:val="15"/>
                <w:lang w:bidi="ar"/>
              </w:rPr>
              <w:t>-MACROM</w:t>
            </w:r>
          </w:p>
        </w:tc>
        <w:tc>
          <w:tcPr>
            <w:tcW w:w="4446" w:type="dxa"/>
            <w:gridSpan w:val="3"/>
            <w:vMerge/>
            <w:vAlign w:val="center"/>
          </w:tcPr>
          <w:p w:rsidR="006922AF" w:rsidRDefault="006922AF">
            <w:pPr>
              <w:pStyle w:val="Default"/>
              <w:spacing w:line="240" w:lineRule="atLeast"/>
              <w:jc w:val="center"/>
              <w:rPr>
                <w:rFonts w:eastAsia="宋体"/>
                <w:b/>
                <w:bCs/>
              </w:rPr>
            </w:pPr>
          </w:p>
        </w:tc>
      </w:tr>
      <w:tr w:rsidR="006922AF">
        <w:trPr>
          <w:trHeight w:val="380"/>
          <w:jc w:val="center"/>
        </w:trPr>
        <w:tc>
          <w:tcPr>
            <w:tcW w:w="947" w:type="dxa"/>
            <w:vMerge/>
            <w:vAlign w:val="center"/>
          </w:tcPr>
          <w:p w:rsidR="006922AF" w:rsidRDefault="006922AF">
            <w:pPr>
              <w:pStyle w:val="Default"/>
              <w:spacing w:line="240" w:lineRule="atLeast"/>
              <w:jc w:val="center"/>
              <w:rPr>
                <w:rFonts w:eastAsia="宋体"/>
                <w:b/>
                <w:bCs/>
              </w:rPr>
            </w:pPr>
          </w:p>
        </w:tc>
        <w:tc>
          <w:tcPr>
            <w:tcW w:w="580" w:type="dxa"/>
            <w:shd w:val="clear" w:color="auto" w:fill="auto"/>
            <w:vAlign w:val="center"/>
          </w:tcPr>
          <w:p w:rsidR="006922AF" w:rsidRDefault="001C56BD">
            <w:pPr>
              <w:widowControl/>
              <w:spacing w:line="240" w:lineRule="atLeast"/>
              <w:jc w:val="center"/>
              <w:rPr>
                <w:rFonts w:ascii="宋体" w:eastAsia="宋体" w:hAnsi="宋体" w:cs="宋体"/>
                <w:b/>
                <w:bCs/>
                <w:sz w:val="15"/>
                <w:szCs w:val="15"/>
              </w:rPr>
            </w:pPr>
            <w:r>
              <w:rPr>
                <w:rFonts w:ascii="宋体" w:eastAsia="宋体" w:hAnsi="宋体" w:cs="宋体" w:hint="eastAsia"/>
                <w:kern w:val="0"/>
                <w:sz w:val="15"/>
                <w:szCs w:val="15"/>
              </w:rPr>
              <w:t>4</w:t>
            </w:r>
            <w:r>
              <w:rPr>
                <w:rFonts w:ascii="宋体" w:eastAsia="宋体" w:hAnsi="宋体" w:cs="宋体"/>
                <w:kern w:val="0"/>
                <w:sz w:val="15"/>
                <w:szCs w:val="15"/>
              </w:rPr>
              <w:t>7</w:t>
            </w:r>
          </w:p>
        </w:tc>
        <w:tc>
          <w:tcPr>
            <w:tcW w:w="2546" w:type="dxa"/>
            <w:vAlign w:val="center"/>
          </w:tcPr>
          <w:p w:rsidR="006922AF" w:rsidRDefault="001C56BD">
            <w:pPr>
              <w:widowControl/>
              <w:jc w:val="left"/>
              <w:textAlignment w:val="center"/>
              <w:rPr>
                <w:rFonts w:ascii="宋体" w:eastAsia="宋体" w:hAnsi="宋体" w:cs="宋体"/>
                <w:color w:val="000000"/>
                <w:kern w:val="0"/>
                <w:sz w:val="15"/>
                <w:szCs w:val="15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15"/>
                <w:szCs w:val="15"/>
                <w:lang w:bidi="ar"/>
              </w:rPr>
              <w:t>中国区域经济研究数据库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15"/>
                <w:szCs w:val="15"/>
                <w:lang w:bidi="ar"/>
              </w:rPr>
              <w:t>-CRED</w:t>
            </w:r>
          </w:p>
        </w:tc>
        <w:tc>
          <w:tcPr>
            <w:tcW w:w="4446" w:type="dxa"/>
            <w:gridSpan w:val="3"/>
            <w:vMerge/>
            <w:vAlign w:val="center"/>
          </w:tcPr>
          <w:p w:rsidR="006922AF" w:rsidRDefault="006922AF">
            <w:pPr>
              <w:pStyle w:val="Default"/>
              <w:spacing w:line="240" w:lineRule="atLeast"/>
              <w:jc w:val="center"/>
              <w:rPr>
                <w:rFonts w:eastAsia="宋体"/>
                <w:b/>
                <w:bCs/>
              </w:rPr>
            </w:pPr>
          </w:p>
        </w:tc>
      </w:tr>
      <w:tr w:rsidR="006922AF">
        <w:trPr>
          <w:trHeight w:val="380"/>
          <w:jc w:val="center"/>
        </w:trPr>
        <w:tc>
          <w:tcPr>
            <w:tcW w:w="947" w:type="dxa"/>
            <w:vMerge/>
            <w:vAlign w:val="center"/>
          </w:tcPr>
          <w:p w:rsidR="006922AF" w:rsidRDefault="006922AF">
            <w:pPr>
              <w:pStyle w:val="Default"/>
              <w:spacing w:line="240" w:lineRule="atLeast"/>
              <w:jc w:val="center"/>
              <w:rPr>
                <w:rFonts w:eastAsia="宋体"/>
                <w:b/>
                <w:bCs/>
              </w:rPr>
            </w:pPr>
          </w:p>
        </w:tc>
        <w:tc>
          <w:tcPr>
            <w:tcW w:w="580" w:type="dxa"/>
            <w:shd w:val="clear" w:color="auto" w:fill="auto"/>
            <w:vAlign w:val="center"/>
          </w:tcPr>
          <w:p w:rsidR="006922AF" w:rsidRDefault="001C56BD">
            <w:pPr>
              <w:widowControl/>
              <w:spacing w:line="240" w:lineRule="atLeast"/>
              <w:jc w:val="center"/>
              <w:rPr>
                <w:rFonts w:ascii="宋体" w:eastAsia="宋体" w:hAnsi="宋体" w:cs="宋体"/>
                <w:kern w:val="0"/>
                <w:sz w:val="15"/>
                <w:szCs w:val="15"/>
              </w:rPr>
            </w:pPr>
            <w:r>
              <w:rPr>
                <w:rFonts w:ascii="宋体" w:eastAsia="宋体" w:hAnsi="宋体" w:cs="宋体" w:hint="eastAsia"/>
                <w:kern w:val="0"/>
                <w:sz w:val="15"/>
                <w:szCs w:val="15"/>
              </w:rPr>
              <w:t>4</w:t>
            </w:r>
            <w:r>
              <w:rPr>
                <w:rFonts w:ascii="宋体" w:eastAsia="宋体" w:hAnsi="宋体" w:cs="宋体"/>
                <w:kern w:val="0"/>
                <w:sz w:val="15"/>
                <w:szCs w:val="15"/>
              </w:rPr>
              <w:t>8</w:t>
            </w:r>
          </w:p>
        </w:tc>
        <w:tc>
          <w:tcPr>
            <w:tcW w:w="2546" w:type="dxa"/>
            <w:vAlign w:val="center"/>
          </w:tcPr>
          <w:p w:rsidR="006922AF" w:rsidRDefault="001C56BD">
            <w:pPr>
              <w:widowControl/>
              <w:jc w:val="left"/>
              <w:textAlignment w:val="center"/>
              <w:rPr>
                <w:rFonts w:ascii="宋体" w:eastAsia="宋体" w:hAnsi="宋体" w:cs="宋体"/>
                <w:color w:val="000000"/>
                <w:kern w:val="0"/>
                <w:sz w:val="15"/>
                <w:szCs w:val="15"/>
              </w:rPr>
            </w:pPr>
            <w:r>
              <w:rPr>
                <w:rFonts w:ascii="宋体" w:eastAsia="宋体" w:hAnsi="宋体" w:cs="宋体" w:hint="eastAsia"/>
                <w:color w:val="000000"/>
                <w:kern w:val="0"/>
                <w:sz w:val="15"/>
                <w:szCs w:val="15"/>
                <w:lang w:bidi="ar"/>
              </w:rPr>
              <w:t>中国债券研究数据库</w:t>
            </w:r>
            <w:r>
              <w:rPr>
                <w:rFonts w:ascii="宋体" w:eastAsia="宋体" w:hAnsi="宋体" w:cs="宋体" w:hint="eastAsia"/>
                <w:color w:val="000000"/>
                <w:kern w:val="0"/>
                <w:sz w:val="15"/>
                <w:szCs w:val="15"/>
                <w:lang w:bidi="ar"/>
              </w:rPr>
              <w:t>-BOND</w:t>
            </w:r>
          </w:p>
        </w:tc>
        <w:tc>
          <w:tcPr>
            <w:tcW w:w="4446" w:type="dxa"/>
            <w:gridSpan w:val="3"/>
            <w:vMerge/>
            <w:vAlign w:val="center"/>
          </w:tcPr>
          <w:p w:rsidR="006922AF" w:rsidRDefault="006922AF">
            <w:pPr>
              <w:pStyle w:val="Default"/>
              <w:spacing w:line="240" w:lineRule="atLeast"/>
              <w:jc w:val="center"/>
              <w:rPr>
                <w:rFonts w:eastAsia="宋体"/>
                <w:b/>
                <w:bCs/>
              </w:rPr>
            </w:pPr>
          </w:p>
        </w:tc>
      </w:tr>
    </w:tbl>
    <w:p w:rsidR="006922AF" w:rsidRDefault="006922AF">
      <w:pPr>
        <w:spacing w:line="360" w:lineRule="auto"/>
      </w:pPr>
    </w:p>
    <w:sectPr w:rsidR="006922AF">
      <w:footerReference w:type="default" r:id="rId8"/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1C56BD" w:rsidRDefault="001C56BD">
      <w:r>
        <w:separator/>
      </w:r>
    </w:p>
  </w:endnote>
  <w:endnote w:type="continuationSeparator" w:id="0">
    <w:p w:rsidR="001C56BD" w:rsidRDefault="001C56B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华文楷体">
    <w:panose1 w:val="02010600040101010101"/>
    <w:charset w:val="86"/>
    <w:family w:val="auto"/>
    <w:pitch w:val="variable"/>
    <w:sig w:usb0="00000287" w:usb1="080F0000" w:usb2="00000010" w:usb3="00000000" w:csb0="0004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6922AF" w:rsidRDefault="001C56BD">
    <w:pPr>
      <w:pStyle w:val="a5"/>
    </w:pPr>
    <w:r>
      <w:rPr>
        <w:noProof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:rsidR="006922AF" w:rsidRDefault="001C56BD">
                          <w:pPr>
                            <w:pStyle w:val="a5"/>
                          </w:pPr>
                          <w:r>
                            <w:fldChar w:fldCharType="begin"/>
                          </w:r>
                          <w:r>
                            <w:instrText xml:space="preserve"> PAGE  \* MERGEFORMAT </w:instrText>
                          </w:r>
                          <w:r>
                            <w:fldChar w:fldCharType="separate"/>
                          </w:r>
                          <w:r>
                            <w:t>1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compatLnSpc="1">
                      <a:spAutoFit/>
                    </wps:bodyPr>
                  </wps:wsp>
                </a:graphicData>
              </a:graphic>
            </wp:anchor>
          </w:drawing>
        </mc:Choice>
        <mc:Fallback xmlns:wpsCustomData="http://www.wps.cn/officeDocument/2013/wpsCustomData">
          <w:pict>
            <v:shape id="_x0000_s1026" o:spid="_x0000_s1026" o:spt="202" type="#_x0000_t202" style="position:absolute;left:0pt;margin-top:0pt;height:144pt;width:144pt;mso-position-horizontal:center;mso-position-horizontal-relative:margin;mso-wrap-style:none;z-index:251659264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 w14:paraId="16D360D0">
                    <w:pPr>
                      <w:pStyle w:val="3"/>
                    </w:pPr>
                    <w:r>
                      <w:fldChar w:fldCharType="begin"/>
                    </w:r>
                    <w:r>
                      <w:instrText xml:space="preserve"> PAGE  \* MERGEFORMAT </w:instrText>
                    </w:r>
                    <w:r>
                      <w:fldChar w:fldCharType="separate"/>
                    </w:r>
                    <w:r>
                      <w:t>1</w:t>
                    </w:r>
                    <w: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1C56BD" w:rsidRDefault="001C56BD">
      <w:r>
        <w:separator/>
      </w:r>
    </w:p>
  </w:footnote>
  <w:footnote w:type="continuationSeparator" w:id="0">
    <w:p w:rsidR="001C56BD" w:rsidRDefault="001C56BD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706670B"/>
    <w:multiLevelType w:val="multilevel"/>
    <w:tmpl w:val="1706670B"/>
    <w:lvl w:ilvl="0">
      <w:start w:val="6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lowerLetter"/>
      <w:lvlText w:val="%2)"/>
      <w:lvlJc w:val="left"/>
      <w:pPr>
        <w:ind w:left="840" w:hanging="420"/>
      </w:pPr>
    </w:lvl>
    <w:lvl w:ilvl="2">
      <w:start w:val="1"/>
      <w:numFmt w:val="lowerRoman"/>
      <w:lvlText w:val="%3."/>
      <w:lvlJc w:val="right"/>
      <w:pPr>
        <w:ind w:left="1260" w:hanging="420"/>
      </w:pPr>
    </w:lvl>
    <w:lvl w:ilvl="3">
      <w:start w:val="1"/>
      <w:numFmt w:val="decimal"/>
      <w:lvlText w:val="%4."/>
      <w:lvlJc w:val="left"/>
      <w:pPr>
        <w:ind w:left="1680" w:hanging="420"/>
      </w:pPr>
    </w:lvl>
    <w:lvl w:ilvl="4">
      <w:start w:val="1"/>
      <w:numFmt w:val="lowerLetter"/>
      <w:lvlText w:val="%5)"/>
      <w:lvlJc w:val="left"/>
      <w:pPr>
        <w:ind w:left="2100" w:hanging="420"/>
      </w:pPr>
    </w:lvl>
    <w:lvl w:ilvl="5">
      <w:start w:val="1"/>
      <w:numFmt w:val="lowerRoman"/>
      <w:lvlText w:val="%6."/>
      <w:lvlJc w:val="right"/>
      <w:pPr>
        <w:ind w:left="2520" w:hanging="420"/>
      </w:pPr>
    </w:lvl>
    <w:lvl w:ilvl="6">
      <w:start w:val="1"/>
      <w:numFmt w:val="decimal"/>
      <w:lvlText w:val="%7."/>
      <w:lvlJc w:val="left"/>
      <w:pPr>
        <w:ind w:left="2940" w:hanging="420"/>
      </w:pPr>
    </w:lvl>
    <w:lvl w:ilvl="7">
      <w:start w:val="1"/>
      <w:numFmt w:val="lowerLetter"/>
      <w:lvlText w:val="%8)"/>
      <w:lvlJc w:val="left"/>
      <w:pPr>
        <w:ind w:left="3360" w:hanging="420"/>
      </w:pPr>
    </w:lvl>
    <w:lvl w:ilvl="8">
      <w:start w:val="1"/>
      <w:numFmt w:val="lowerRoman"/>
      <w:lvlText w:val="%9."/>
      <w:lvlJc w:val="right"/>
      <w:pPr>
        <w:ind w:left="3780" w:hanging="420"/>
      </w:pPr>
    </w:lvl>
  </w:abstractNum>
  <w:abstractNum w:abstractNumId="1" w15:restartNumberingAfterBreak="0">
    <w:nsid w:val="317D27E7"/>
    <w:multiLevelType w:val="singleLevel"/>
    <w:tmpl w:val="317D27E7"/>
    <w:lvl w:ilvl="0">
      <w:start w:val="4"/>
      <w:numFmt w:val="decimal"/>
      <w:suff w:val="space"/>
      <w:lvlText w:val="%1."/>
      <w:lvlJc w:val="left"/>
      <w:rPr>
        <w:b w:val="0"/>
        <w:bCs w:val="0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420"/>
  <w:drawingGridVerticalSpacing w:val="156"/>
  <w:noPunctuationKerning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commondata" w:val="eyJoZGlkIjoiZGRmYWE5NjVlODYyZDY3NjZhYzIzYmMzZWRjZGQ4NjYifQ=="/>
  </w:docVars>
  <w:rsids>
    <w:rsidRoot w:val="00172A27"/>
    <w:rsid w:val="00001FE4"/>
    <w:rsid w:val="000525A8"/>
    <w:rsid w:val="00071028"/>
    <w:rsid w:val="000D131F"/>
    <w:rsid w:val="000D2277"/>
    <w:rsid w:val="00151AAD"/>
    <w:rsid w:val="00151AEF"/>
    <w:rsid w:val="00172A27"/>
    <w:rsid w:val="001C56BD"/>
    <w:rsid w:val="00200765"/>
    <w:rsid w:val="002403BA"/>
    <w:rsid w:val="002D7BF6"/>
    <w:rsid w:val="00340923"/>
    <w:rsid w:val="00344720"/>
    <w:rsid w:val="00353E86"/>
    <w:rsid w:val="003556D3"/>
    <w:rsid w:val="003725B4"/>
    <w:rsid w:val="00406BB8"/>
    <w:rsid w:val="0046475D"/>
    <w:rsid w:val="0047414F"/>
    <w:rsid w:val="00497065"/>
    <w:rsid w:val="004C54AD"/>
    <w:rsid w:val="004E5A62"/>
    <w:rsid w:val="005023B7"/>
    <w:rsid w:val="00517C4B"/>
    <w:rsid w:val="005367B5"/>
    <w:rsid w:val="00570FFE"/>
    <w:rsid w:val="00580B8D"/>
    <w:rsid w:val="00590155"/>
    <w:rsid w:val="00591DEF"/>
    <w:rsid w:val="005B370C"/>
    <w:rsid w:val="005C394E"/>
    <w:rsid w:val="005D2701"/>
    <w:rsid w:val="00676748"/>
    <w:rsid w:val="006922AF"/>
    <w:rsid w:val="006D52DC"/>
    <w:rsid w:val="007007CE"/>
    <w:rsid w:val="007512AC"/>
    <w:rsid w:val="00786F8F"/>
    <w:rsid w:val="007C2A94"/>
    <w:rsid w:val="007C5763"/>
    <w:rsid w:val="007E022E"/>
    <w:rsid w:val="00813043"/>
    <w:rsid w:val="00816F1C"/>
    <w:rsid w:val="00820E9C"/>
    <w:rsid w:val="00824F87"/>
    <w:rsid w:val="00852BC2"/>
    <w:rsid w:val="00867010"/>
    <w:rsid w:val="00886F8B"/>
    <w:rsid w:val="008B077A"/>
    <w:rsid w:val="008C30A1"/>
    <w:rsid w:val="008C6F69"/>
    <w:rsid w:val="008D63FC"/>
    <w:rsid w:val="009408CE"/>
    <w:rsid w:val="00954763"/>
    <w:rsid w:val="009B731B"/>
    <w:rsid w:val="00A02EBD"/>
    <w:rsid w:val="00A51B17"/>
    <w:rsid w:val="00A62E2E"/>
    <w:rsid w:val="00A631BF"/>
    <w:rsid w:val="00A76D79"/>
    <w:rsid w:val="00A95BA5"/>
    <w:rsid w:val="00AA582D"/>
    <w:rsid w:val="00AA61B9"/>
    <w:rsid w:val="00B244D4"/>
    <w:rsid w:val="00B40879"/>
    <w:rsid w:val="00B44A13"/>
    <w:rsid w:val="00B71933"/>
    <w:rsid w:val="00B72137"/>
    <w:rsid w:val="00BD4EC3"/>
    <w:rsid w:val="00C024B4"/>
    <w:rsid w:val="00C160DC"/>
    <w:rsid w:val="00C3580F"/>
    <w:rsid w:val="00C954FD"/>
    <w:rsid w:val="00D22176"/>
    <w:rsid w:val="00D649FC"/>
    <w:rsid w:val="00DE489A"/>
    <w:rsid w:val="00E35634"/>
    <w:rsid w:val="00E4671A"/>
    <w:rsid w:val="00EF71FE"/>
    <w:rsid w:val="00F15CC6"/>
    <w:rsid w:val="00F25A54"/>
    <w:rsid w:val="00F712A4"/>
    <w:rsid w:val="00F93868"/>
    <w:rsid w:val="00FB1D6F"/>
    <w:rsid w:val="01D504D6"/>
    <w:rsid w:val="028C7B2E"/>
    <w:rsid w:val="02A623E2"/>
    <w:rsid w:val="05E725B9"/>
    <w:rsid w:val="074B402A"/>
    <w:rsid w:val="07D44F11"/>
    <w:rsid w:val="0A28171D"/>
    <w:rsid w:val="0B852B6A"/>
    <w:rsid w:val="0C8F4D5F"/>
    <w:rsid w:val="0D5C4728"/>
    <w:rsid w:val="0E537454"/>
    <w:rsid w:val="0EB1246A"/>
    <w:rsid w:val="10EB00A4"/>
    <w:rsid w:val="11B96324"/>
    <w:rsid w:val="12B87DE6"/>
    <w:rsid w:val="13281260"/>
    <w:rsid w:val="1413006E"/>
    <w:rsid w:val="14130FDF"/>
    <w:rsid w:val="14197B43"/>
    <w:rsid w:val="14D77FD9"/>
    <w:rsid w:val="16AA6FD5"/>
    <w:rsid w:val="170D50A7"/>
    <w:rsid w:val="1738493D"/>
    <w:rsid w:val="17625C9C"/>
    <w:rsid w:val="180848DD"/>
    <w:rsid w:val="18D640D2"/>
    <w:rsid w:val="19D2676A"/>
    <w:rsid w:val="1A8908AC"/>
    <w:rsid w:val="1C6623DC"/>
    <w:rsid w:val="1CF778F3"/>
    <w:rsid w:val="1D1309BE"/>
    <w:rsid w:val="1D8759A8"/>
    <w:rsid w:val="1DC133AE"/>
    <w:rsid w:val="218854B1"/>
    <w:rsid w:val="23796191"/>
    <w:rsid w:val="26F13B9D"/>
    <w:rsid w:val="2A3B6FF3"/>
    <w:rsid w:val="2A8A6220"/>
    <w:rsid w:val="2C070D96"/>
    <w:rsid w:val="2CCF397C"/>
    <w:rsid w:val="2D9A65DF"/>
    <w:rsid w:val="2E39060E"/>
    <w:rsid w:val="2EEF2AE9"/>
    <w:rsid w:val="305B4BE9"/>
    <w:rsid w:val="31C21C22"/>
    <w:rsid w:val="323E1982"/>
    <w:rsid w:val="32606EEB"/>
    <w:rsid w:val="33824E45"/>
    <w:rsid w:val="33904E70"/>
    <w:rsid w:val="33DA4EBD"/>
    <w:rsid w:val="34003790"/>
    <w:rsid w:val="34880566"/>
    <w:rsid w:val="34D66224"/>
    <w:rsid w:val="35634090"/>
    <w:rsid w:val="36F92943"/>
    <w:rsid w:val="3A67504C"/>
    <w:rsid w:val="3B761239"/>
    <w:rsid w:val="3C487939"/>
    <w:rsid w:val="3D265F62"/>
    <w:rsid w:val="3E073A9C"/>
    <w:rsid w:val="3EFC159B"/>
    <w:rsid w:val="3FD70FCE"/>
    <w:rsid w:val="424C199D"/>
    <w:rsid w:val="426037A2"/>
    <w:rsid w:val="427E56B1"/>
    <w:rsid w:val="44026DFE"/>
    <w:rsid w:val="497F0300"/>
    <w:rsid w:val="498C3B32"/>
    <w:rsid w:val="49C2267B"/>
    <w:rsid w:val="4A601927"/>
    <w:rsid w:val="4BA06F5C"/>
    <w:rsid w:val="4E2D0F90"/>
    <w:rsid w:val="4E9B7D9D"/>
    <w:rsid w:val="502078CB"/>
    <w:rsid w:val="53AA4838"/>
    <w:rsid w:val="554D6908"/>
    <w:rsid w:val="557F1D20"/>
    <w:rsid w:val="55BF5B07"/>
    <w:rsid w:val="5660415D"/>
    <w:rsid w:val="588740F4"/>
    <w:rsid w:val="58924D26"/>
    <w:rsid w:val="5AA345D0"/>
    <w:rsid w:val="5BAA2B88"/>
    <w:rsid w:val="5BEF17B1"/>
    <w:rsid w:val="5C3855B0"/>
    <w:rsid w:val="5E6C1AC3"/>
    <w:rsid w:val="60D24B7F"/>
    <w:rsid w:val="61162B7F"/>
    <w:rsid w:val="620A14B1"/>
    <w:rsid w:val="6255406C"/>
    <w:rsid w:val="659A679C"/>
    <w:rsid w:val="66796B37"/>
    <w:rsid w:val="68481220"/>
    <w:rsid w:val="68550A83"/>
    <w:rsid w:val="6BE355A1"/>
    <w:rsid w:val="6C042E63"/>
    <w:rsid w:val="6CF2476A"/>
    <w:rsid w:val="6DCA203F"/>
    <w:rsid w:val="6DFD6646"/>
    <w:rsid w:val="6F260692"/>
    <w:rsid w:val="705C1C8C"/>
    <w:rsid w:val="70BE6367"/>
    <w:rsid w:val="70BE6AFD"/>
    <w:rsid w:val="70EC5A97"/>
    <w:rsid w:val="71EA6D04"/>
    <w:rsid w:val="723539C6"/>
    <w:rsid w:val="72DD3B82"/>
    <w:rsid w:val="74D668F4"/>
    <w:rsid w:val="7A327C74"/>
    <w:rsid w:val="7AF235FB"/>
    <w:rsid w:val="7C291CF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  <w14:docId w14:val="2EDE2970"/>
  <w15:docId w15:val="{7937F816-105D-48A7-BA37-E608725F23D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unhideWhenUsed="1" w:qFormat="1"/>
    <w:lsdException w:name="footer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 w:qFormat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unhideWhenUsed="1" w:qFormat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 w:qFormat="1"/>
    <w:lsdException w:name="Table Grid" w:uiPriority="59" w:qFormat="1"/>
    <w:lsdException w:name="Table Theme" w:semiHidden="1" w:unhideWhenUsed="1"/>
    <w:lsdException w:name="Placeholder Text" w:semiHidden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autoRedefine/>
    <w:qFormat/>
    <w:pPr>
      <w:widowControl w:val="0"/>
      <w:jc w:val="both"/>
    </w:pPr>
    <w:rPr>
      <w:rFonts w:asciiTheme="minorHAnsi" w:eastAsiaTheme="minorEastAsia" w:hAnsiTheme="minorHAnsi" w:cstheme="minorBidi"/>
      <w:kern w:val="2"/>
      <w:sz w:val="21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autoRedefine/>
    <w:uiPriority w:val="99"/>
    <w:semiHidden/>
    <w:unhideWhenUsed/>
    <w:qFormat/>
    <w:rPr>
      <w:sz w:val="18"/>
      <w:szCs w:val="18"/>
    </w:rPr>
  </w:style>
  <w:style w:type="paragraph" w:styleId="a5">
    <w:name w:val="footer"/>
    <w:basedOn w:val="a"/>
    <w:link w:val="a6"/>
    <w:uiPriority w:val="99"/>
    <w:unhideWhenUsed/>
    <w:qFormat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7">
    <w:name w:val="header"/>
    <w:basedOn w:val="a"/>
    <w:link w:val="a8"/>
    <w:autoRedefine/>
    <w:uiPriority w:val="99"/>
    <w:unhideWhenUsed/>
    <w:qFormat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a9">
    <w:name w:val="Normal (Web)"/>
    <w:basedOn w:val="a"/>
    <w:uiPriority w:val="99"/>
    <w:semiHidden/>
    <w:unhideWhenUsed/>
    <w:qFormat/>
    <w:pPr>
      <w:spacing w:beforeAutospacing="1" w:afterAutospacing="1"/>
      <w:jc w:val="left"/>
    </w:pPr>
    <w:rPr>
      <w:rFonts w:cs="Times New Roman"/>
      <w:kern w:val="0"/>
      <w:sz w:val="24"/>
    </w:rPr>
  </w:style>
  <w:style w:type="table" w:styleId="aa">
    <w:name w:val="Table Grid"/>
    <w:basedOn w:val="a1"/>
    <w:autoRedefine/>
    <w:uiPriority w:val="59"/>
    <w:qFormat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b">
    <w:name w:val="Hyperlink"/>
    <w:basedOn w:val="a0"/>
    <w:autoRedefine/>
    <w:uiPriority w:val="99"/>
    <w:unhideWhenUsed/>
    <w:qFormat/>
    <w:rPr>
      <w:color w:val="0000FF" w:themeColor="hyperlink"/>
      <w:u w:val="single"/>
    </w:rPr>
  </w:style>
  <w:style w:type="paragraph" w:styleId="ac">
    <w:name w:val="List Paragraph"/>
    <w:basedOn w:val="a"/>
    <w:autoRedefine/>
    <w:uiPriority w:val="34"/>
    <w:qFormat/>
    <w:pPr>
      <w:ind w:firstLineChars="200" w:firstLine="420"/>
    </w:pPr>
  </w:style>
  <w:style w:type="character" w:customStyle="1" w:styleId="a8">
    <w:name w:val="页眉 字符"/>
    <w:basedOn w:val="a0"/>
    <w:link w:val="a7"/>
    <w:autoRedefine/>
    <w:uiPriority w:val="99"/>
    <w:qFormat/>
    <w:rPr>
      <w:sz w:val="18"/>
      <w:szCs w:val="18"/>
    </w:rPr>
  </w:style>
  <w:style w:type="character" w:customStyle="1" w:styleId="a6">
    <w:name w:val="页脚 字符"/>
    <w:basedOn w:val="a0"/>
    <w:link w:val="a5"/>
    <w:autoRedefine/>
    <w:uiPriority w:val="99"/>
    <w:qFormat/>
    <w:rPr>
      <w:sz w:val="18"/>
      <w:szCs w:val="18"/>
    </w:rPr>
  </w:style>
  <w:style w:type="character" w:customStyle="1" w:styleId="a4">
    <w:name w:val="批注框文本 字符"/>
    <w:basedOn w:val="a0"/>
    <w:link w:val="a3"/>
    <w:autoRedefine/>
    <w:uiPriority w:val="99"/>
    <w:semiHidden/>
    <w:qFormat/>
    <w:rPr>
      <w:sz w:val="18"/>
      <w:szCs w:val="18"/>
    </w:rPr>
  </w:style>
  <w:style w:type="paragraph" w:customStyle="1" w:styleId="Default">
    <w:name w:val="Default"/>
    <w:autoRedefine/>
    <w:qFormat/>
    <w:pPr>
      <w:widowControl w:val="0"/>
      <w:autoSpaceDE w:val="0"/>
      <w:autoSpaceDN w:val="0"/>
      <w:adjustRightInd w:val="0"/>
    </w:pPr>
    <w:rPr>
      <w:rFonts w:ascii="宋体" w:eastAsiaTheme="minorEastAsia" w:hAnsi="宋体" w:cs="宋体"/>
      <w:color w:val="000000"/>
      <w:sz w:val="24"/>
      <w:szCs w:val="24"/>
    </w:rPr>
  </w:style>
  <w:style w:type="character" w:customStyle="1" w:styleId="font11">
    <w:name w:val="font11"/>
    <w:basedOn w:val="a0"/>
    <w:autoRedefine/>
    <w:qFormat/>
    <w:rPr>
      <w:rFonts w:ascii="宋体" w:eastAsia="宋体" w:hAnsi="宋体" w:cs="宋体" w:hint="eastAsia"/>
      <w:color w:val="000000"/>
      <w:sz w:val="21"/>
      <w:szCs w:val="21"/>
      <w:u w:val="none"/>
    </w:rPr>
  </w:style>
  <w:style w:type="character" w:customStyle="1" w:styleId="font21">
    <w:name w:val="font21"/>
    <w:basedOn w:val="a0"/>
    <w:autoRedefine/>
    <w:qFormat/>
    <w:rPr>
      <w:rFonts w:ascii="Calibri" w:hAnsi="Calibri" w:cs="Calibri"/>
      <w:color w:val="000000"/>
      <w:sz w:val="21"/>
      <w:szCs w:val="21"/>
      <w:u w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965622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2</Pages>
  <Words>237</Words>
  <Characters>1353</Characters>
  <Application>Microsoft Office Word</Application>
  <DocSecurity>0</DocSecurity>
  <Lines>11</Lines>
  <Paragraphs>3</Paragraphs>
  <ScaleCrop>false</ScaleCrop>
  <Company/>
  <LinksUpToDate>false</LinksUpToDate>
  <CharactersWithSpaces>1587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administor</dc:creator>
  <cp:lastModifiedBy>z</cp:lastModifiedBy>
  <cp:revision>2</cp:revision>
  <dcterms:created xsi:type="dcterms:W3CDTF">2022-08-02T11:36:00Z</dcterms:created>
  <dcterms:modified xsi:type="dcterms:W3CDTF">2025-12-24T02:20:00Z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2052-12.1.0.23542</vt:lpwstr>
  </property>
  <property fmtid="{D5CDD505-2E9C-101B-9397-08002B2CF9AE}" pid="3" name="ICV">
    <vt:lpwstr>41889DAC96EF4724BB6CA8F09DA38DFA</vt:lpwstr>
  </property>
  <property fmtid="{D5CDD505-2E9C-101B-9397-08002B2CF9AE}" pid="4" name="KSOTemplateDocerSaveRecord">
    <vt:lpwstr>eyJoZGlkIjoiZGRmYWE5NjVlODYyZDY3NjZhYzIzYmMzZWRjZGQ4NjYiLCJ1c2VySWQiOiI1NzIxNjc0MjkifQ==</vt:lpwstr>
  </property>
</Properties>
</file>